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396" w:rsidRDefault="00A96396" w:rsidP="00A96396">
      <w:pPr>
        <w:jc w:val="center"/>
        <w:rPr>
          <w:rFonts w:ascii="Arial" w:hAnsi="Arial" w:cs="Arial"/>
          <w:b/>
          <w:sz w:val="32"/>
          <w:szCs w:val="32"/>
        </w:rPr>
      </w:pPr>
      <w:r>
        <w:rPr>
          <w:rFonts w:ascii="Arial" w:hAnsi="Arial" w:cs="Arial"/>
          <w:b/>
          <w:sz w:val="32"/>
          <w:szCs w:val="32"/>
        </w:rPr>
        <w:t>SPECYFIKACJA WARUNKÓW ZAMÓWIENIA</w:t>
      </w:r>
    </w:p>
    <w:p w:rsidR="00A96396" w:rsidRDefault="00A96396" w:rsidP="00A96396">
      <w:pPr>
        <w:jc w:val="center"/>
        <w:rPr>
          <w:rFonts w:ascii="Arial" w:hAnsi="Arial" w:cs="Arial"/>
          <w:b/>
          <w:sz w:val="28"/>
          <w:szCs w:val="28"/>
        </w:rPr>
      </w:pPr>
    </w:p>
    <w:p w:rsidR="00A96396" w:rsidRDefault="00A96396" w:rsidP="00A96396">
      <w:pPr>
        <w:jc w:val="center"/>
        <w:rPr>
          <w:rFonts w:ascii="Arial" w:hAnsi="Arial" w:cs="Arial"/>
          <w:b/>
          <w:sz w:val="28"/>
          <w:szCs w:val="28"/>
        </w:rPr>
      </w:pPr>
    </w:p>
    <w:p w:rsidR="00A96396" w:rsidRDefault="00A96396" w:rsidP="00A96396">
      <w:pPr>
        <w:jc w:val="center"/>
        <w:rPr>
          <w:rFonts w:ascii="Arial" w:hAnsi="Arial" w:cs="Arial"/>
          <w:b/>
          <w:sz w:val="28"/>
          <w:szCs w:val="28"/>
        </w:rPr>
      </w:pPr>
      <w:r>
        <w:rPr>
          <w:rFonts w:ascii="Arial" w:hAnsi="Arial" w:cs="Arial"/>
          <w:b/>
          <w:sz w:val="28"/>
          <w:szCs w:val="28"/>
        </w:rPr>
        <w:t>ZAMAWIAJĄCY:</w:t>
      </w:r>
    </w:p>
    <w:p w:rsidR="00A96396" w:rsidRDefault="00A96396" w:rsidP="00A96396">
      <w:pPr>
        <w:rPr>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jc w:val="center"/>
        <w:rPr>
          <w:rFonts w:ascii="Arial" w:hAnsi="Arial" w:cs="Arial"/>
          <w:b/>
          <w:sz w:val="24"/>
          <w:szCs w:val="24"/>
        </w:rPr>
      </w:pPr>
      <w:r>
        <w:rPr>
          <w:rFonts w:ascii="Arial" w:hAnsi="Arial" w:cs="Arial"/>
          <w:b/>
          <w:sz w:val="24"/>
          <w:szCs w:val="24"/>
        </w:rPr>
        <w:t>Szpital Uzdrowiskowy ,, Willa Fortuna”- s.p.z.o.z. z siedzibą w Kołobrzegu</w:t>
      </w:r>
    </w:p>
    <w:p w:rsidR="00A96396" w:rsidRDefault="00A96396" w:rsidP="00A96396">
      <w:pPr>
        <w:jc w:val="center"/>
        <w:rPr>
          <w:rFonts w:ascii="Arial" w:hAnsi="Arial" w:cs="Arial"/>
          <w:b/>
          <w:sz w:val="24"/>
          <w:szCs w:val="24"/>
        </w:rPr>
      </w:pPr>
      <w:r>
        <w:rPr>
          <w:rFonts w:ascii="Arial" w:hAnsi="Arial" w:cs="Arial"/>
          <w:b/>
          <w:sz w:val="24"/>
          <w:szCs w:val="24"/>
        </w:rPr>
        <w:t>Ul. Rafińskiego , 78-100 Kołobrzeg</w:t>
      </w:r>
    </w:p>
    <w:p w:rsidR="00A96396" w:rsidRDefault="00A96396" w:rsidP="00A96396">
      <w:pPr>
        <w:jc w:val="center"/>
        <w:rPr>
          <w:rFonts w:ascii="Arial" w:hAnsi="Arial" w:cs="Arial"/>
          <w:b/>
          <w:sz w:val="22"/>
          <w:szCs w:val="22"/>
        </w:rPr>
      </w:pPr>
    </w:p>
    <w:p w:rsidR="00A96396" w:rsidRDefault="00A96396" w:rsidP="00A96396">
      <w:pPr>
        <w:jc w:val="center"/>
        <w:rPr>
          <w:sz w:val="22"/>
          <w:szCs w:val="22"/>
        </w:rPr>
      </w:pPr>
    </w:p>
    <w:p w:rsidR="00A96396" w:rsidRDefault="00A96396" w:rsidP="00A96396">
      <w:pPr>
        <w:pStyle w:val="Nagwek8"/>
        <w:rPr>
          <w:sz w:val="22"/>
          <w:szCs w:val="22"/>
        </w:rPr>
      </w:pPr>
    </w:p>
    <w:p w:rsidR="00A96396" w:rsidRDefault="00A96396" w:rsidP="00A96396">
      <w:pPr>
        <w:pStyle w:val="Nagwek8"/>
        <w:rPr>
          <w:rFonts w:ascii="Arial" w:hAnsi="Arial" w:cs="Arial"/>
          <w:sz w:val="22"/>
          <w:szCs w:val="22"/>
        </w:rPr>
      </w:pPr>
    </w:p>
    <w:p w:rsidR="00A96396" w:rsidRDefault="00A96396" w:rsidP="00A96396">
      <w:pPr>
        <w:pStyle w:val="Nagwek8"/>
        <w:rPr>
          <w:rFonts w:ascii="Arial" w:hAnsi="Arial" w:cs="Arial"/>
          <w:sz w:val="22"/>
          <w:szCs w:val="22"/>
        </w:rPr>
      </w:pPr>
    </w:p>
    <w:p w:rsidR="00A96396" w:rsidRDefault="00A96396" w:rsidP="00A96396">
      <w:pPr>
        <w:pStyle w:val="Nagwek8"/>
        <w:rPr>
          <w:rFonts w:ascii="Arial" w:hAnsi="Arial" w:cs="Arial"/>
          <w:sz w:val="22"/>
          <w:szCs w:val="22"/>
        </w:rPr>
      </w:pPr>
    </w:p>
    <w:p w:rsidR="00A96396" w:rsidRDefault="00A96396" w:rsidP="00A96396">
      <w:pPr>
        <w:pStyle w:val="Nagwek8"/>
        <w:rPr>
          <w:rFonts w:ascii="Arial" w:hAnsi="Arial" w:cs="Arial"/>
          <w:b w:val="0"/>
          <w:sz w:val="22"/>
          <w:szCs w:val="22"/>
        </w:rPr>
      </w:pPr>
      <w:r>
        <w:rPr>
          <w:rFonts w:ascii="Arial" w:hAnsi="Arial" w:cs="Arial"/>
          <w:b w:val="0"/>
          <w:sz w:val="22"/>
          <w:szCs w:val="22"/>
        </w:rPr>
        <w:t>Zaprasza do złożenia oferty w postępowaniu o udzielenie zamówienia publicznego prowadzonym w trybie przetargu podstawowego bez negocjacji o wartości poniżej 5 382 000 euro</w:t>
      </w:r>
    </w:p>
    <w:p w:rsidR="00A96396" w:rsidRDefault="00A96396" w:rsidP="00A96396">
      <w:pPr>
        <w:pStyle w:val="Nagwek8"/>
        <w:jc w:val="left"/>
        <w:rPr>
          <w:rFonts w:ascii="Arial" w:hAnsi="Arial" w:cs="Arial"/>
          <w:b w:val="0"/>
          <w:color w:val="0033CC"/>
          <w:sz w:val="22"/>
          <w:szCs w:val="22"/>
        </w:rPr>
      </w:pPr>
    </w:p>
    <w:p w:rsidR="00A96396" w:rsidRDefault="00A96396" w:rsidP="00A96396">
      <w:pPr>
        <w:pStyle w:val="Nagwek8"/>
        <w:ind w:left="0" w:firstLine="0"/>
        <w:jc w:val="left"/>
        <w:rPr>
          <w:rFonts w:ascii="Arial" w:hAnsi="Arial" w:cs="Arial"/>
          <w:bCs/>
          <w:color w:val="000000"/>
          <w:sz w:val="22"/>
          <w:szCs w:val="22"/>
        </w:rPr>
      </w:pPr>
    </w:p>
    <w:p w:rsidR="00A96396" w:rsidRDefault="00A96396" w:rsidP="00A96396">
      <w:pPr>
        <w:pStyle w:val="Nagwek8"/>
        <w:ind w:left="0" w:firstLine="0"/>
        <w:jc w:val="left"/>
        <w:rPr>
          <w:rFonts w:ascii="Arial" w:hAnsi="Arial" w:cs="Arial"/>
          <w:bCs/>
          <w:color w:val="000000"/>
          <w:sz w:val="22"/>
          <w:szCs w:val="22"/>
        </w:rPr>
      </w:pPr>
    </w:p>
    <w:p w:rsidR="00A96396" w:rsidRDefault="00A96396" w:rsidP="00A96396">
      <w:pPr>
        <w:pStyle w:val="Nagwek8"/>
        <w:ind w:left="0" w:firstLine="0"/>
        <w:jc w:val="left"/>
        <w:rPr>
          <w:rFonts w:ascii="Arial" w:hAnsi="Arial" w:cs="Arial"/>
          <w:bCs/>
          <w:color w:val="000000"/>
          <w:sz w:val="22"/>
          <w:szCs w:val="22"/>
        </w:rPr>
      </w:pPr>
    </w:p>
    <w:p w:rsidR="00A96396" w:rsidRDefault="00A96396" w:rsidP="00A96396">
      <w:pPr>
        <w:pStyle w:val="Nagwek8"/>
        <w:ind w:left="0" w:firstLine="0"/>
        <w:jc w:val="left"/>
        <w:rPr>
          <w:rFonts w:ascii="Arial" w:hAnsi="Arial" w:cs="Arial"/>
          <w:bCs/>
          <w:color w:val="000000"/>
          <w:sz w:val="22"/>
          <w:szCs w:val="22"/>
        </w:rPr>
      </w:pPr>
    </w:p>
    <w:p w:rsidR="00A96396" w:rsidRDefault="00A96396" w:rsidP="00A96396">
      <w:pPr>
        <w:pStyle w:val="Nagwek8"/>
        <w:ind w:left="0" w:firstLine="0"/>
        <w:jc w:val="left"/>
        <w:rPr>
          <w:rFonts w:ascii="Arial" w:hAnsi="Arial" w:cs="Arial"/>
          <w:bCs/>
          <w:color w:val="000000"/>
          <w:sz w:val="22"/>
          <w:szCs w:val="22"/>
        </w:rPr>
      </w:pPr>
    </w:p>
    <w:p w:rsidR="00A96396" w:rsidRPr="0024194E" w:rsidRDefault="0024194E" w:rsidP="0024194E">
      <w:pPr>
        <w:pStyle w:val="Nagwek8"/>
        <w:ind w:left="0" w:firstLine="0"/>
        <w:rPr>
          <w:rFonts w:ascii="Arial" w:hAnsi="Arial" w:cs="Arial"/>
          <w:bCs/>
          <w:color w:val="000000"/>
          <w:sz w:val="22"/>
          <w:szCs w:val="22"/>
        </w:rPr>
      </w:pPr>
      <w:r>
        <w:rPr>
          <w:rFonts w:ascii="Arial" w:hAnsi="Arial" w:cs="Arial"/>
          <w:color w:val="0033CC"/>
          <w:sz w:val="22"/>
          <w:szCs w:val="22"/>
        </w:rPr>
        <w:t>,, KOMPLEKSOWY REMONT  CZTERECH  POKOI  W  SZPITALU UZDROWISKOWYM</w:t>
      </w:r>
      <w:r w:rsidR="00A96396">
        <w:rPr>
          <w:rFonts w:ascii="Arial" w:hAnsi="Arial" w:cs="Arial"/>
          <w:color w:val="0033CC"/>
          <w:sz w:val="22"/>
          <w:szCs w:val="22"/>
        </w:rPr>
        <w:t xml:space="preserve"> ,, WILLA</w:t>
      </w:r>
      <w:r>
        <w:rPr>
          <w:rFonts w:ascii="Arial" w:hAnsi="Arial" w:cs="Arial"/>
          <w:color w:val="0033CC"/>
          <w:sz w:val="22"/>
          <w:szCs w:val="22"/>
        </w:rPr>
        <w:t xml:space="preserve">  </w:t>
      </w:r>
      <w:r w:rsidR="00A96396">
        <w:rPr>
          <w:rFonts w:ascii="Arial" w:hAnsi="Arial" w:cs="Arial"/>
          <w:color w:val="0033CC"/>
          <w:sz w:val="22"/>
          <w:szCs w:val="22"/>
        </w:rPr>
        <w:t>FORTUNA”-</w:t>
      </w:r>
      <w:r>
        <w:rPr>
          <w:rFonts w:ascii="Arial" w:hAnsi="Arial" w:cs="Arial"/>
          <w:bCs/>
          <w:color w:val="000000"/>
          <w:sz w:val="22"/>
          <w:szCs w:val="22"/>
        </w:rPr>
        <w:t xml:space="preserve"> </w:t>
      </w:r>
      <w:r w:rsidR="00A96396" w:rsidRPr="0024194E">
        <w:rPr>
          <w:rFonts w:ascii="Arial" w:hAnsi="Arial" w:cs="Arial"/>
          <w:color w:val="0033CC"/>
          <w:sz w:val="22"/>
          <w:szCs w:val="22"/>
        </w:rPr>
        <w:t>S. P. Z. O. Z.</w:t>
      </w: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C059CB" w:rsidP="00A96396">
      <w:pPr>
        <w:jc w:val="center"/>
        <w:rPr>
          <w:rFonts w:ascii="Arial" w:hAnsi="Arial" w:cs="Arial"/>
          <w:bCs/>
          <w:color w:val="000000"/>
          <w:sz w:val="24"/>
          <w:szCs w:val="24"/>
        </w:rPr>
      </w:pPr>
      <w:r>
        <w:rPr>
          <w:rFonts w:ascii="Arial" w:hAnsi="Arial" w:cs="Arial"/>
          <w:bCs/>
          <w:color w:val="000000"/>
          <w:sz w:val="24"/>
          <w:szCs w:val="24"/>
        </w:rPr>
        <w:t>Numer postępowania:  WF/10</w:t>
      </w:r>
      <w:r w:rsidR="00A96396">
        <w:rPr>
          <w:rFonts w:ascii="Arial" w:hAnsi="Arial" w:cs="Arial"/>
          <w:bCs/>
          <w:color w:val="000000"/>
          <w:sz w:val="24"/>
          <w:szCs w:val="24"/>
        </w:rPr>
        <w:t>/2023</w:t>
      </w:r>
    </w:p>
    <w:p w:rsidR="00A96396" w:rsidRDefault="00A96396" w:rsidP="00A96396">
      <w:pPr>
        <w:jc w:val="center"/>
        <w:rPr>
          <w:rFonts w:ascii="Arial" w:hAnsi="Arial" w:cs="Arial"/>
          <w:b/>
          <w:bCs/>
          <w:color w:val="000000"/>
          <w:sz w:val="24"/>
          <w:szCs w:val="24"/>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A96396" w:rsidP="00A96396">
      <w:pPr>
        <w:jc w:val="center"/>
        <w:rPr>
          <w:rFonts w:ascii="Arial" w:hAnsi="Arial" w:cs="Arial"/>
          <w:b/>
          <w:bCs/>
          <w:color w:val="000000"/>
          <w:sz w:val="22"/>
          <w:szCs w:val="22"/>
        </w:rPr>
      </w:pPr>
    </w:p>
    <w:p w:rsidR="00A96396" w:rsidRDefault="00C059CB" w:rsidP="00A96396">
      <w:pPr>
        <w:jc w:val="center"/>
        <w:rPr>
          <w:rFonts w:ascii="Arial" w:hAnsi="Arial" w:cs="Arial"/>
          <w:b/>
          <w:color w:val="000000"/>
          <w:sz w:val="22"/>
          <w:szCs w:val="22"/>
        </w:rPr>
      </w:pPr>
      <w:r>
        <w:rPr>
          <w:rFonts w:ascii="Arial" w:hAnsi="Arial" w:cs="Arial"/>
          <w:b/>
          <w:bCs/>
          <w:color w:val="000000"/>
          <w:sz w:val="22"/>
          <w:szCs w:val="22"/>
        </w:rPr>
        <w:t xml:space="preserve">KOŁOBRZEG , PAŹDZIERNIK </w:t>
      </w:r>
      <w:r w:rsidR="00A96396">
        <w:rPr>
          <w:rFonts w:ascii="Arial" w:hAnsi="Arial" w:cs="Arial"/>
          <w:b/>
          <w:bCs/>
          <w:color w:val="000000"/>
          <w:sz w:val="22"/>
          <w:szCs w:val="22"/>
        </w:rPr>
        <w:t>2023</w:t>
      </w:r>
    </w:p>
    <w:p w:rsidR="00A96396" w:rsidRDefault="00A96396" w:rsidP="00A96396">
      <w:pPr>
        <w:jc w:val="center"/>
        <w:rPr>
          <w:rFonts w:ascii="Arial" w:hAnsi="Arial" w:cs="Arial"/>
          <w:b/>
          <w:color w:val="000000"/>
          <w:sz w:val="22"/>
          <w:szCs w:val="22"/>
        </w:rPr>
      </w:pPr>
    </w:p>
    <w:p w:rsidR="00A96396" w:rsidRDefault="00A96396" w:rsidP="00A96396">
      <w:pPr>
        <w:jc w:val="center"/>
        <w:rPr>
          <w:rFonts w:ascii="Arial" w:hAnsi="Arial" w:cs="Arial"/>
          <w:b/>
          <w:color w:val="000000"/>
          <w:sz w:val="22"/>
          <w:szCs w:val="22"/>
        </w:rPr>
      </w:pPr>
    </w:p>
    <w:p w:rsidR="00A96396" w:rsidRDefault="00A96396" w:rsidP="00A96396">
      <w:pPr>
        <w:tabs>
          <w:tab w:val="left" w:pos="5291"/>
        </w:tabs>
        <w:rPr>
          <w:rFonts w:ascii="Arial" w:hAnsi="Arial" w:cs="Arial"/>
          <w:b/>
          <w:color w:val="000000"/>
          <w:sz w:val="22"/>
          <w:szCs w:val="22"/>
        </w:rPr>
      </w:pPr>
      <w:r>
        <w:rPr>
          <w:rFonts w:ascii="Arial" w:hAnsi="Arial" w:cs="Arial"/>
          <w:b/>
          <w:color w:val="000000"/>
          <w:sz w:val="22"/>
          <w:szCs w:val="22"/>
        </w:rPr>
        <w:tab/>
      </w:r>
    </w:p>
    <w:p w:rsidR="00A96396" w:rsidRDefault="00A96396" w:rsidP="00A96396">
      <w:pPr>
        <w:rPr>
          <w:rFonts w:ascii="Arial" w:hAnsi="Arial" w:cs="Arial"/>
          <w:color w:val="000000"/>
          <w:sz w:val="22"/>
          <w:szCs w:val="22"/>
        </w:rPr>
      </w:pPr>
    </w:p>
    <w:p w:rsidR="00A96396" w:rsidRDefault="00A96396" w:rsidP="00A96396">
      <w:pPr>
        <w:rPr>
          <w:rFonts w:ascii="Arial" w:hAnsi="Arial" w:cs="Arial"/>
          <w:color w:val="000000"/>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r>
        <w:rPr>
          <w:rFonts w:ascii="Arial" w:hAnsi="Arial" w:cs="Arial"/>
          <w:sz w:val="22"/>
          <w:szCs w:val="22"/>
        </w:rPr>
        <w:br w:type="page"/>
      </w:r>
    </w:p>
    <w:p w:rsidR="00A96396" w:rsidRDefault="00A96396" w:rsidP="00A96396">
      <w:pPr>
        <w:jc w:val="center"/>
        <w:rPr>
          <w:rFonts w:ascii="Arial" w:hAnsi="Arial" w:cs="Arial"/>
          <w:b/>
          <w:sz w:val="22"/>
          <w:szCs w:val="22"/>
          <w:u w:val="single"/>
        </w:rPr>
      </w:pPr>
      <w:r>
        <w:rPr>
          <w:rFonts w:ascii="Arial" w:hAnsi="Arial" w:cs="Arial"/>
          <w:b/>
          <w:sz w:val="22"/>
          <w:szCs w:val="22"/>
          <w:u w:val="single"/>
        </w:rPr>
        <w:lastRenderedPageBreak/>
        <w:t>SPIS TREŚCI</w:t>
      </w:r>
    </w:p>
    <w:p w:rsidR="00A96396" w:rsidRDefault="00A96396" w:rsidP="00A96396">
      <w:pPr>
        <w:rPr>
          <w:rFonts w:ascii="Arial" w:hAnsi="Arial" w:cs="Arial"/>
          <w:b/>
          <w:sz w:val="22"/>
          <w:szCs w:val="22"/>
        </w:rPr>
      </w:pPr>
    </w:p>
    <w:p w:rsidR="00A96396" w:rsidRDefault="00A96396" w:rsidP="00A96396">
      <w:pPr>
        <w:pStyle w:val="Styl2"/>
        <w:spacing w:before="0" w:after="0"/>
        <w:jc w:val="left"/>
        <w:rPr>
          <w:rFonts w:cs="Arial"/>
          <w:sz w:val="22"/>
          <w:szCs w:val="22"/>
        </w:rPr>
      </w:pPr>
      <w:r>
        <w:rPr>
          <w:rFonts w:cs="Arial"/>
          <w:sz w:val="22"/>
          <w:szCs w:val="22"/>
        </w:rPr>
        <w:t>CZĘŚĆ I – WYTYCZNE DLA WYKONAWCÓW</w:t>
      </w:r>
    </w:p>
    <w:p w:rsidR="00A96396" w:rsidRDefault="00A96396" w:rsidP="00A96396">
      <w:pPr>
        <w:tabs>
          <w:tab w:val="left" w:pos="1418"/>
        </w:tabs>
        <w:rPr>
          <w:rFonts w:ascii="Arial" w:hAnsi="Arial" w:cs="Arial"/>
          <w:b/>
          <w:sz w:val="22"/>
          <w:szCs w:val="22"/>
          <w:highlight w:val="yellow"/>
        </w:rPr>
      </w:pPr>
    </w:p>
    <w:p w:rsidR="00A96396" w:rsidRDefault="00A96396" w:rsidP="00A96396">
      <w:pPr>
        <w:pStyle w:val="Styl2"/>
        <w:spacing w:before="0" w:after="0"/>
        <w:jc w:val="left"/>
        <w:rPr>
          <w:rFonts w:cs="Arial"/>
          <w:sz w:val="22"/>
          <w:szCs w:val="22"/>
        </w:rPr>
      </w:pPr>
      <w:r>
        <w:rPr>
          <w:rFonts w:cs="Arial"/>
          <w:sz w:val="22"/>
          <w:szCs w:val="22"/>
        </w:rPr>
        <w:t>CZĘŚĆ II – ZAŁĄCZNIKI</w:t>
      </w:r>
    </w:p>
    <w:p w:rsidR="00A96396" w:rsidRDefault="00A96396" w:rsidP="00A96396">
      <w:pPr>
        <w:jc w:val="both"/>
        <w:rPr>
          <w:rFonts w:ascii="Arial" w:hAnsi="Arial" w:cs="Arial"/>
          <w:sz w:val="22"/>
          <w:szCs w:val="22"/>
        </w:rPr>
      </w:pPr>
    </w:p>
    <w:p w:rsidR="00A96396" w:rsidRDefault="00A96396" w:rsidP="00A96396">
      <w:pPr>
        <w:tabs>
          <w:tab w:val="left" w:pos="629"/>
          <w:tab w:val="left" w:pos="895"/>
        </w:tabs>
        <w:ind w:left="895" w:hanging="895"/>
        <w:jc w:val="both"/>
        <w:rPr>
          <w:rFonts w:ascii="Arial" w:hAnsi="Arial" w:cs="Arial"/>
          <w:b/>
          <w:color w:val="000000"/>
          <w:sz w:val="22"/>
          <w:szCs w:val="22"/>
        </w:rPr>
      </w:pPr>
      <w:r>
        <w:rPr>
          <w:rFonts w:ascii="Arial" w:hAnsi="Arial" w:cs="Arial"/>
          <w:b/>
          <w:color w:val="000000"/>
          <w:sz w:val="22"/>
          <w:szCs w:val="22"/>
        </w:rPr>
        <w:t>Nr 1</w:t>
      </w:r>
      <w:r>
        <w:rPr>
          <w:rFonts w:ascii="Arial" w:hAnsi="Arial" w:cs="Arial"/>
          <w:b/>
          <w:color w:val="000000"/>
          <w:sz w:val="22"/>
          <w:szCs w:val="22"/>
        </w:rPr>
        <w:tab/>
        <w:t xml:space="preserve">– </w:t>
      </w:r>
      <w:r>
        <w:rPr>
          <w:rFonts w:ascii="Arial" w:hAnsi="Arial" w:cs="Arial"/>
          <w:b/>
          <w:color w:val="000000"/>
          <w:sz w:val="22"/>
          <w:szCs w:val="22"/>
        </w:rPr>
        <w:tab/>
        <w:t>Wzór formularza ofertowego;</w:t>
      </w:r>
    </w:p>
    <w:p w:rsidR="00A96396" w:rsidRDefault="00A96396" w:rsidP="00A96396">
      <w:pPr>
        <w:tabs>
          <w:tab w:val="left" w:pos="629"/>
          <w:tab w:val="left" w:pos="895"/>
        </w:tabs>
        <w:ind w:left="895" w:hanging="895"/>
        <w:jc w:val="both"/>
        <w:rPr>
          <w:rFonts w:ascii="Arial" w:hAnsi="Arial" w:cs="Arial"/>
          <w:b/>
          <w:color w:val="000000"/>
          <w:sz w:val="22"/>
          <w:szCs w:val="22"/>
        </w:rPr>
      </w:pP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color w:val="000000"/>
          <w:sz w:val="22"/>
          <w:szCs w:val="22"/>
        </w:rPr>
        <w:t>Nr 2</w:t>
      </w:r>
      <w:r>
        <w:rPr>
          <w:rFonts w:ascii="Arial" w:hAnsi="Arial" w:cs="Arial"/>
          <w:b/>
          <w:color w:val="000000"/>
          <w:sz w:val="22"/>
          <w:szCs w:val="22"/>
        </w:rPr>
        <w:tab/>
        <w:t xml:space="preserve">– </w:t>
      </w:r>
      <w:r>
        <w:rPr>
          <w:rFonts w:ascii="Arial" w:hAnsi="Arial" w:cs="Arial"/>
          <w:b/>
          <w:color w:val="000000"/>
          <w:sz w:val="22"/>
          <w:szCs w:val="22"/>
        </w:rPr>
        <w:tab/>
        <w:t>Wzór umowy w sprawie udzielenia zamówienia publicznego</w:t>
      </w:r>
      <w:r>
        <w:rPr>
          <w:rFonts w:ascii="Arial" w:hAnsi="Arial" w:cs="Arial"/>
          <w:b/>
          <w:sz w:val="22"/>
          <w:szCs w:val="22"/>
        </w:rPr>
        <w:t>;</w:t>
      </w:r>
    </w:p>
    <w:p w:rsidR="00A96396" w:rsidRDefault="00A96396" w:rsidP="00A96396">
      <w:pPr>
        <w:tabs>
          <w:tab w:val="left" w:pos="629"/>
          <w:tab w:val="left" w:pos="895"/>
        </w:tabs>
        <w:ind w:left="895" w:hanging="895"/>
        <w:jc w:val="both"/>
        <w:rPr>
          <w:rFonts w:ascii="Arial" w:hAnsi="Arial" w:cs="Arial"/>
          <w:b/>
          <w:color w:val="000000"/>
          <w:sz w:val="22"/>
          <w:szCs w:val="22"/>
          <w:highlight w:val="yellow"/>
        </w:rPr>
      </w:pP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color w:val="000000"/>
          <w:sz w:val="22"/>
          <w:szCs w:val="22"/>
        </w:rPr>
        <w:t>Nr 3</w:t>
      </w:r>
      <w:r>
        <w:rPr>
          <w:rFonts w:ascii="Arial" w:hAnsi="Arial" w:cs="Arial"/>
          <w:b/>
          <w:color w:val="000000"/>
          <w:sz w:val="22"/>
          <w:szCs w:val="22"/>
        </w:rPr>
        <w:tab/>
        <w:t>–</w:t>
      </w:r>
      <w:r>
        <w:rPr>
          <w:rFonts w:ascii="Arial" w:hAnsi="Arial" w:cs="Arial"/>
          <w:b/>
          <w:color w:val="000000"/>
          <w:sz w:val="22"/>
          <w:szCs w:val="22"/>
        </w:rPr>
        <w:tab/>
        <w:t xml:space="preserve">Wzór oświadczenia Wykonawcy / podmiotu udostępniającego zasoby, składanego w oparciu o art. 125 ust. 1 u.p.z.p. iż spełnia warunki udziału w </w:t>
      </w:r>
      <w:r w:rsidR="00C059CB">
        <w:rPr>
          <w:rFonts w:ascii="Arial" w:hAnsi="Arial" w:cs="Arial"/>
          <w:b/>
          <w:color w:val="000000"/>
          <w:sz w:val="22"/>
          <w:szCs w:val="22"/>
        </w:rPr>
        <w:t>postępowaniu</w:t>
      </w:r>
      <w:r>
        <w:rPr>
          <w:rFonts w:ascii="Arial" w:hAnsi="Arial" w:cs="Arial"/>
          <w:b/>
          <w:color w:val="000000"/>
          <w:sz w:val="22"/>
          <w:szCs w:val="22"/>
        </w:rPr>
        <w:t xml:space="preserve"> określone w SWZ</w:t>
      </w:r>
      <w:r>
        <w:rPr>
          <w:rFonts w:ascii="Arial" w:hAnsi="Arial" w:cs="Arial"/>
          <w:b/>
          <w:sz w:val="22"/>
          <w:szCs w:val="22"/>
        </w:rPr>
        <w:t xml:space="preserve"> </w:t>
      </w: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color w:val="000000"/>
          <w:sz w:val="22"/>
          <w:szCs w:val="22"/>
        </w:rPr>
        <w:t>Nr 4</w:t>
      </w:r>
      <w:r>
        <w:rPr>
          <w:rFonts w:ascii="Arial" w:hAnsi="Arial" w:cs="Arial"/>
          <w:b/>
          <w:color w:val="000000"/>
          <w:sz w:val="22"/>
          <w:szCs w:val="22"/>
        </w:rPr>
        <w:tab/>
        <w:t>–</w:t>
      </w:r>
      <w:r>
        <w:rPr>
          <w:rFonts w:ascii="Arial" w:hAnsi="Arial" w:cs="Arial"/>
          <w:b/>
          <w:color w:val="000000"/>
          <w:sz w:val="22"/>
          <w:szCs w:val="22"/>
        </w:rPr>
        <w:tab/>
        <w:t xml:space="preserve">Wzór oświadczenia Wykonawcy / podmiotu udostępniającego zasoby, składanego w oparciu o art. 125 ust. 1 u.p.z.p. iż nie podlega wykluczeniu </w:t>
      </w:r>
      <w:r>
        <w:rPr>
          <w:rFonts w:ascii="Arial" w:hAnsi="Arial" w:cs="Arial"/>
          <w:b/>
          <w:sz w:val="22"/>
          <w:szCs w:val="22"/>
        </w:rPr>
        <w:t xml:space="preserve">z </w:t>
      </w:r>
      <w:r w:rsidR="00C059CB">
        <w:rPr>
          <w:rFonts w:ascii="Arial" w:hAnsi="Arial" w:cs="Arial"/>
          <w:b/>
          <w:sz w:val="22"/>
          <w:szCs w:val="22"/>
        </w:rPr>
        <w:t>postępowania</w:t>
      </w: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sz w:val="22"/>
          <w:szCs w:val="22"/>
        </w:rPr>
        <w:t xml:space="preserve"> </w:t>
      </w:r>
    </w:p>
    <w:p w:rsidR="00A96396" w:rsidRDefault="00A96396" w:rsidP="00A96396">
      <w:pPr>
        <w:tabs>
          <w:tab w:val="left" w:pos="629"/>
          <w:tab w:val="left" w:pos="895"/>
        </w:tabs>
        <w:ind w:left="895" w:hanging="895"/>
        <w:jc w:val="both"/>
        <w:rPr>
          <w:rFonts w:ascii="Arial" w:hAnsi="Arial" w:cs="Arial"/>
          <w:color w:val="000000"/>
          <w:sz w:val="22"/>
          <w:szCs w:val="22"/>
        </w:rPr>
      </w:pPr>
      <w:r>
        <w:rPr>
          <w:rFonts w:ascii="Arial" w:hAnsi="Arial" w:cs="Arial"/>
          <w:b/>
          <w:color w:val="000000"/>
          <w:sz w:val="22"/>
          <w:szCs w:val="22"/>
        </w:rPr>
        <w:t>Nr 5 –</w:t>
      </w:r>
      <w:r>
        <w:rPr>
          <w:rFonts w:ascii="Arial" w:hAnsi="Arial" w:cs="Arial"/>
          <w:b/>
          <w:color w:val="000000"/>
          <w:sz w:val="22"/>
          <w:szCs w:val="22"/>
        </w:rPr>
        <w:tab/>
        <w:t xml:space="preserve">   Wzór oświadczenia o tajemnicy przedsiębiorstwa</w:t>
      </w:r>
      <w:r>
        <w:rPr>
          <w:rFonts w:ascii="Arial" w:hAnsi="Arial" w:cs="Arial"/>
          <w:color w:val="000000"/>
          <w:sz w:val="22"/>
          <w:szCs w:val="22"/>
        </w:rPr>
        <w:t xml:space="preserve"> </w:t>
      </w:r>
    </w:p>
    <w:p w:rsidR="00A96396" w:rsidRDefault="00A96396" w:rsidP="00A96396">
      <w:pPr>
        <w:tabs>
          <w:tab w:val="left" w:pos="629"/>
          <w:tab w:val="left" w:pos="895"/>
        </w:tabs>
        <w:ind w:left="895" w:hanging="895"/>
        <w:jc w:val="both"/>
        <w:rPr>
          <w:rFonts w:ascii="Arial" w:hAnsi="Arial" w:cs="Arial"/>
          <w:strike/>
          <w:sz w:val="22"/>
          <w:szCs w:val="22"/>
        </w:rPr>
      </w:pP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sz w:val="22"/>
          <w:szCs w:val="22"/>
        </w:rPr>
        <w:t>Nr 6</w:t>
      </w:r>
      <w:r>
        <w:rPr>
          <w:rFonts w:ascii="Arial" w:hAnsi="Arial" w:cs="Arial"/>
          <w:b/>
          <w:sz w:val="22"/>
          <w:szCs w:val="22"/>
        </w:rPr>
        <w:tab/>
        <w:t>–  Opis przedmiotu zamówienia</w:t>
      </w:r>
    </w:p>
    <w:p w:rsidR="00A96396" w:rsidRDefault="00A96396" w:rsidP="00A96396">
      <w:pPr>
        <w:tabs>
          <w:tab w:val="left" w:pos="629"/>
          <w:tab w:val="left" w:pos="895"/>
        </w:tabs>
        <w:ind w:left="895" w:hanging="895"/>
        <w:jc w:val="both"/>
        <w:rPr>
          <w:rFonts w:ascii="Arial" w:hAnsi="Arial" w:cs="Arial"/>
          <w:b/>
          <w:sz w:val="22"/>
          <w:szCs w:val="22"/>
        </w:rPr>
      </w:pPr>
    </w:p>
    <w:p w:rsidR="00A96396" w:rsidRDefault="00A96396" w:rsidP="00A96396">
      <w:pPr>
        <w:tabs>
          <w:tab w:val="left" w:pos="629"/>
          <w:tab w:val="left" w:pos="895"/>
        </w:tabs>
        <w:ind w:left="895" w:hanging="895"/>
        <w:jc w:val="both"/>
        <w:rPr>
          <w:rFonts w:ascii="Arial" w:hAnsi="Arial" w:cs="Arial"/>
          <w:b/>
          <w:sz w:val="22"/>
          <w:szCs w:val="22"/>
        </w:rPr>
      </w:pPr>
      <w:r>
        <w:rPr>
          <w:rFonts w:ascii="Arial" w:hAnsi="Arial" w:cs="Arial"/>
          <w:b/>
          <w:sz w:val="22"/>
          <w:szCs w:val="22"/>
        </w:rPr>
        <w:t>Nr 7 -     Przedmiar robót</w:t>
      </w:r>
    </w:p>
    <w:p w:rsidR="00A96396" w:rsidRDefault="00A96396" w:rsidP="00A96396">
      <w:pPr>
        <w:ind w:left="851"/>
        <w:jc w:val="both"/>
        <w:rPr>
          <w:rFonts w:ascii="Arial" w:hAnsi="Arial" w:cs="Arial"/>
          <w:color w:val="343434"/>
          <w:sz w:val="22"/>
          <w:szCs w:val="22"/>
        </w:rPr>
      </w:pPr>
    </w:p>
    <w:p w:rsidR="00A96396" w:rsidRDefault="00C059CB" w:rsidP="00A96396">
      <w:pPr>
        <w:tabs>
          <w:tab w:val="left" w:pos="629"/>
          <w:tab w:val="left" w:pos="895"/>
        </w:tabs>
        <w:ind w:left="895" w:hanging="895"/>
        <w:jc w:val="both"/>
        <w:rPr>
          <w:rFonts w:ascii="Arial" w:hAnsi="Arial" w:cs="Arial"/>
          <w:b/>
          <w:color w:val="000000"/>
          <w:sz w:val="22"/>
          <w:szCs w:val="22"/>
        </w:rPr>
      </w:pPr>
      <w:r>
        <w:rPr>
          <w:rFonts w:ascii="Arial" w:hAnsi="Arial" w:cs="Arial"/>
          <w:b/>
          <w:color w:val="000000"/>
          <w:sz w:val="22"/>
          <w:szCs w:val="22"/>
        </w:rPr>
        <w:t>Nr 8</w:t>
      </w:r>
      <w:r>
        <w:rPr>
          <w:rFonts w:ascii="Arial" w:hAnsi="Arial" w:cs="Arial"/>
          <w:b/>
          <w:color w:val="000000"/>
          <w:sz w:val="22"/>
          <w:szCs w:val="22"/>
        </w:rPr>
        <w:tab/>
        <w:t xml:space="preserve">– </w:t>
      </w:r>
      <w:r>
        <w:rPr>
          <w:rFonts w:ascii="Arial" w:hAnsi="Arial" w:cs="Arial"/>
          <w:b/>
          <w:color w:val="000000"/>
          <w:sz w:val="22"/>
          <w:szCs w:val="22"/>
        </w:rPr>
        <w:tab/>
        <w:t>Pokazowy projekt dla czterech pokoi.</w:t>
      </w:r>
    </w:p>
    <w:p w:rsidR="00A96396" w:rsidRDefault="00A96396" w:rsidP="00A96396">
      <w:pPr>
        <w:tabs>
          <w:tab w:val="left" w:pos="629"/>
          <w:tab w:val="left" w:pos="895"/>
        </w:tabs>
        <w:ind w:left="895" w:hanging="895"/>
        <w:jc w:val="both"/>
        <w:rPr>
          <w:rFonts w:ascii="Arial" w:hAnsi="Arial" w:cs="Arial"/>
          <w:b/>
          <w:color w:val="000000"/>
          <w:sz w:val="22"/>
          <w:szCs w:val="22"/>
        </w:rPr>
      </w:pPr>
    </w:p>
    <w:p w:rsidR="00A96396" w:rsidRDefault="00A96396" w:rsidP="00A96396">
      <w:pPr>
        <w:tabs>
          <w:tab w:val="left" w:pos="629"/>
          <w:tab w:val="left" w:pos="895"/>
        </w:tabs>
        <w:ind w:left="895" w:hanging="895"/>
        <w:jc w:val="both"/>
        <w:rPr>
          <w:rFonts w:ascii="Arial" w:hAnsi="Arial" w:cs="Arial"/>
          <w:b/>
          <w:color w:val="000000"/>
          <w:sz w:val="22"/>
          <w:szCs w:val="22"/>
        </w:rPr>
      </w:pPr>
      <w:r>
        <w:rPr>
          <w:rFonts w:ascii="Arial" w:hAnsi="Arial" w:cs="Arial"/>
          <w:b/>
          <w:color w:val="000000"/>
          <w:sz w:val="22"/>
          <w:szCs w:val="22"/>
        </w:rPr>
        <w:t>Nr 9   -   Warunki techniczne wykonania i odbioru robót</w:t>
      </w:r>
    </w:p>
    <w:p w:rsidR="00A96396" w:rsidRDefault="00A96396" w:rsidP="00A96396">
      <w:pPr>
        <w:rPr>
          <w:rFonts w:ascii="Arial" w:hAnsi="Arial" w:cs="Arial"/>
          <w:b/>
          <w:sz w:val="22"/>
          <w:szCs w:val="22"/>
          <w:highlight w:val="yellow"/>
        </w:rPr>
      </w:pPr>
      <w:r>
        <w:rPr>
          <w:rFonts w:ascii="Arial" w:hAnsi="Arial" w:cs="Arial"/>
          <w:b/>
          <w:sz w:val="22"/>
          <w:szCs w:val="22"/>
          <w:highlight w:val="yellow"/>
        </w:rPr>
        <w:t xml:space="preserve">   </w:t>
      </w:r>
    </w:p>
    <w:p w:rsidR="00A96396" w:rsidRDefault="00A96396" w:rsidP="00A96396">
      <w:pPr>
        <w:rPr>
          <w:rFonts w:ascii="Arial" w:hAnsi="Arial" w:cs="Arial"/>
          <w:b/>
          <w:sz w:val="22"/>
          <w:szCs w:val="22"/>
        </w:rPr>
      </w:pPr>
      <w:r>
        <w:rPr>
          <w:rFonts w:ascii="Arial" w:hAnsi="Arial" w:cs="Arial"/>
          <w:b/>
          <w:sz w:val="22"/>
          <w:szCs w:val="22"/>
        </w:rPr>
        <w:t>Nr 10 –    Wykaz robót</w:t>
      </w: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r>
        <w:rPr>
          <w:rFonts w:ascii="Arial" w:hAnsi="Arial" w:cs="Arial"/>
          <w:b/>
          <w:sz w:val="22"/>
          <w:szCs w:val="22"/>
        </w:rPr>
        <w:t>Nr 11 –   Wykaz osób</w:t>
      </w:r>
    </w:p>
    <w:p w:rsidR="00A96396" w:rsidRDefault="00A96396" w:rsidP="00A96396">
      <w:pPr>
        <w:rPr>
          <w:rFonts w:ascii="Arial" w:hAnsi="Arial" w:cs="Arial"/>
          <w:b/>
          <w:sz w:val="22"/>
          <w:szCs w:val="22"/>
          <w:highlight w:val="yellow"/>
        </w:rPr>
      </w:pPr>
    </w:p>
    <w:p w:rsidR="00A96396" w:rsidRDefault="00A96396" w:rsidP="00A96396">
      <w:pPr>
        <w:rPr>
          <w:rFonts w:ascii="Arial" w:hAnsi="Arial" w:cs="Arial"/>
          <w:b/>
          <w:sz w:val="22"/>
          <w:szCs w:val="22"/>
        </w:rPr>
      </w:pPr>
      <w:r w:rsidRPr="00EB012F">
        <w:rPr>
          <w:rFonts w:ascii="Arial" w:hAnsi="Arial" w:cs="Arial"/>
          <w:b/>
          <w:sz w:val="22"/>
          <w:szCs w:val="22"/>
        </w:rPr>
        <w:t>Nr 12 -    Wykaz średniorocznego zatrudnienia</w:t>
      </w: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rPr>
          <w:rFonts w:ascii="Arial" w:hAnsi="Arial" w:cs="Arial"/>
          <w:b/>
          <w:sz w:val="22"/>
          <w:szCs w:val="22"/>
        </w:rPr>
      </w:pPr>
    </w:p>
    <w:p w:rsidR="00A96396" w:rsidRDefault="00A96396" w:rsidP="00A96396">
      <w:pPr>
        <w:tabs>
          <w:tab w:val="center" w:pos="4819"/>
          <w:tab w:val="left" w:pos="8456"/>
        </w:tabs>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ab/>
      </w:r>
      <w:r>
        <w:rPr>
          <w:rFonts w:ascii="Arial" w:hAnsi="Arial" w:cs="Arial"/>
          <w:b/>
          <w:sz w:val="22"/>
          <w:szCs w:val="22"/>
        </w:rPr>
        <w:tab/>
      </w:r>
    </w:p>
    <w:p w:rsidR="00A96396" w:rsidRDefault="00A96396" w:rsidP="00A96396">
      <w:pPr>
        <w:jc w:val="center"/>
        <w:rPr>
          <w:rFonts w:ascii="Arial" w:hAnsi="Arial" w:cs="Arial"/>
          <w:b/>
          <w:sz w:val="22"/>
          <w:szCs w:val="22"/>
        </w:rPr>
      </w:pPr>
    </w:p>
    <w:p w:rsidR="00A96396" w:rsidRDefault="00A96396" w:rsidP="00A96396">
      <w:pPr>
        <w:jc w:val="center"/>
        <w:rPr>
          <w:rFonts w:ascii="Arial" w:hAnsi="Arial" w:cs="Arial"/>
          <w:b/>
          <w:sz w:val="22"/>
          <w:szCs w:val="22"/>
        </w:rPr>
      </w:pPr>
    </w:p>
    <w:p w:rsidR="00A96396" w:rsidRDefault="00A96396" w:rsidP="00A96396">
      <w:pPr>
        <w:pStyle w:val="Nagwek9"/>
        <w:jc w:val="left"/>
        <w:rPr>
          <w:rFonts w:ascii="Arial" w:hAnsi="Arial" w:cs="Arial"/>
          <w:sz w:val="22"/>
          <w:szCs w:val="22"/>
        </w:rPr>
      </w:pPr>
      <w:r>
        <w:rPr>
          <w:rFonts w:ascii="Arial" w:hAnsi="Arial" w:cs="Arial"/>
          <w:sz w:val="22"/>
          <w:szCs w:val="22"/>
        </w:rPr>
        <w:t>I. NAZWA ORAZ ADRES ZAMAWIAJĄCEGO</w:t>
      </w:r>
    </w:p>
    <w:p w:rsidR="00A96396" w:rsidRDefault="00A96396" w:rsidP="00A96396">
      <w:pPr>
        <w:pStyle w:val="Tekstpodstawowy"/>
        <w:widowControl/>
        <w:rPr>
          <w:rFonts w:ascii="Arial" w:hAnsi="Arial" w:cs="Arial"/>
          <w:sz w:val="22"/>
          <w:szCs w:val="22"/>
        </w:rPr>
      </w:pPr>
    </w:p>
    <w:p w:rsidR="00A96396" w:rsidRDefault="00A96396" w:rsidP="00A96396">
      <w:pPr>
        <w:pStyle w:val="Tekstpodstawowy"/>
        <w:widowControl/>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Szpital Uzdrowiskowy ,, Willa Fortuna”- s.p.z.o.z.</w:t>
      </w:r>
    </w:p>
    <w:p w:rsidR="00A96396" w:rsidRDefault="00A96396" w:rsidP="00A96396">
      <w:pPr>
        <w:jc w:val="both"/>
        <w:rPr>
          <w:rFonts w:ascii="Arial" w:hAnsi="Arial" w:cs="Arial"/>
          <w:sz w:val="22"/>
          <w:szCs w:val="22"/>
        </w:rPr>
      </w:pPr>
      <w:r>
        <w:rPr>
          <w:rFonts w:ascii="Arial" w:hAnsi="Arial" w:cs="Arial"/>
          <w:sz w:val="22"/>
          <w:szCs w:val="22"/>
        </w:rPr>
        <w:t>Ul. Rafińskiego 3</w:t>
      </w:r>
    </w:p>
    <w:p w:rsidR="00A96396" w:rsidRDefault="00A96396" w:rsidP="00A96396">
      <w:pPr>
        <w:jc w:val="both"/>
        <w:rPr>
          <w:rFonts w:ascii="Arial" w:hAnsi="Arial" w:cs="Arial"/>
          <w:sz w:val="22"/>
          <w:szCs w:val="22"/>
        </w:rPr>
      </w:pPr>
      <w:r>
        <w:rPr>
          <w:rFonts w:ascii="Arial" w:hAnsi="Arial" w:cs="Arial"/>
          <w:sz w:val="22"/>
          <w:szCs w:val="22"/>
        </w:rPr>
        <w:t>78-100 Kołobrzeg</w:t>
      </w:r>
    </w:p>
    <w:p w:rsidR="00A96396" w:rsidRDefault="00A96396" w:rsidP="00A96396">
      <w:pPr>
        <w:jc w:val="both"/>
        <w:rPr>
          <w:rFonts w:ascii="Arial" w:hAnsi="Arial" w:cs="Arial"/>
          <w:sz w:val="22"/>
          <w:szCs w:val="22"/>
        </w:rPr>
      </w:pPr>
      <w:r>
        <w:rPr>
          <w:rFonts w:ascii="Arial" w:hAnsi="Arial" w:cs="Arial"/>
          <w:sz w:val="22"/>
          <w:szCs w:val="22"/>
        </w:rPr>
        <w:t>NIP 6711565917</w:t>
      </w:r>
    </w:p>
    <w:p w:rsidR="00A96396" w:rsidRDefault="00A96396" w:rsidP="00A96396">
      <w:pPr>
        <w:jc w:val="both"/>
        <w:rPr>
          <w:rFonts w:ascii="Arial" w:hAnsi="Arial" w:cs="Arial"/>
          <w:sz w:val="22"/>
          <w:szCs w:val="22"/>
        </w:rPr>
      </w:pPr>
      <w:r>
        <w:rPr>
          <w:rFonts w:ascii="Arial" w:hAnsi="Arial" w:cs="Arial"/>
          <w:sz w:val="22"/>
          <w:szCs w:val="22"/>
        </w:rPr>
        <w:t>REGON 330922037</w:t>
      </w:r>
    </w:p>
    <w:p w:rsidR="00A96396" w:rsidRDefault="00A96396" w:rsidP="00A96396">
      <w:pPr>
        <w:jc w:val="both"/>
        <w:rPr>
          <w:rFonts w:ascii="Arial" w:hAnsi="Arial" w:cs="Arial"/>
          <w:b/>
          <w:sz w:val="22"/>
          <w:szCs w:val="22"/>
        </w:rPr>
      </w:pPr>
      <w:r>
        <w:rPr>
          <w:rFonts w:ascii="Arial" w:hAnsi="Arial" w:cs="Arial"/>
          <w:sz w:val="22"/>
          <w:szCs w:val="22"/>
        </w:rPr>
        <w:t xml:space="preserve">Adres e-mail do przekazywania korespondencji:: </w:t>
      </w:r>
      <w:r>
        <w:rPr>
          <w:rFonts w:ascii="Arial" w:hAnsi="Arial" w:cs="Arial"/>
          <w:color w:val="548DD4"/>
          <w:sz w:val="22"/>
          <w:szCs w:val="22"/>
        </w:rPr>
        <w:t>bpalacz@willafortuna.pl</w:t>
      </w:r>
    </w:p>
    <w:p w:rsidR="00A96396" w:rsidRDefault="00A96396" w:rsidP="00A96396">
      <w:pPr>
        <w:rPr>
          <w:rFonts w:ascii="Arial" w:hAnsi="Arial" w:cs="Arial"/>
          <w:sz w:val="22"/>
          <w:szCs w:val="22"/>
        </w:rPr>
      </w:pPr>
      <w:r>
        <w:rPr>
          <w:rFonts w:ascii="Arial" w:hAnsi="Arial" w:cs="Arial"/>
          <w:sz w:val="22"/>
          <w:szCs w:val="22"/>
        </w:rPr>
        <w:t xml:space="preserve">Adres strony internetowej zamawiającego prowadzącego postępowanie .   </w:t>
      </w:r>
      <w:r>
        <w:rPr>
          <w:rFonts w:ascii="Arial" w:hAnsi="Arial" w:cs="Arial"/>
          <w:color w:val="548DD4"/>
          <w:sz w:val="22"/>
          <w:szCs w:val="22"/>
        </w:rPr>
        <w:t>https://bip.willafortuna.pl/zamowienia-publiczne/przetargi</w:t>
      </w:r>
    </w:p>
    <w:p w:rsidR="00A96396" w:rsidRDefault="00A96396" w:rsidP="00A96396">
      <w:pPr>
        <w:rPr>
          <w:rFonts w:ascii="Arial" w:hAnsi="Arial" w:cs="Arial"/>
          <w:sz w:val="22"/>
          <w:szCs w:val="22"/>
        </w:rPr>
      </w:pPr>
      <w:r>
        <w:rPr>
          <w:rFonts w:ascii="Arial" w:hAnsi="Arial" w:cs="Arial"/>
          <w:sz w:val="22"/>
          <w:szCs w:val="22"/>
        </w:rPr>
        <w:t>Postępowanie można wyszukać również ze strony głównej Platformy e – Zamówienia ( przycisk ,, Przeglądaj postępowania / konkursy”)</w:t>
      </w:r>
    </w:p>
    <w:p w:rsidR="00A96396" w:rsidRDefault="00A96396" w:rsidP="00A96396">
      <w:pPr>
        <w:rPr>
          <w:rFonts w:ascii="Arial" w:hAnsi="Arial" w:cs="Arial"/>
          <w:sz w:val="22"/>
          <w:szCs w:val="22"/>
        </w:rPr>
      </w:pPr>
      <w:r>
        <w:rPr>
          <w:rFonts w:ascii="Arial" w:hAnsi="Arial" w:cs="Arial"/>
          <w:sz w:val="22"/>
          <w:szCs w:val="22"/>
        </w:rPr>
        <w:t xml:space="preserve">Identyfikator ( ID ) postępowania na Platformie e- Zamówienia: </w:t>
      </w:r>
      <w:r w:rsidR="00C059CB">
        <w:rPr>
          <w:sz w:val="24"/>
          <w:szCs w:val="24"/>
          <w:lang w:eastAsia="pl-PL"/>
        </w:rPr>
        <w:t>…………………………….</w:t>
      </w:r>
    </w:p>
    <w:p w:rsidR="00A96396" w:rsidRDefault="00A96396" w:rsidP="00A96396">
      <w:pPr>
        <w:suppressAutoHyphens w:val="0"/>
        <w:autoSpaceDE w:val="0"/>
        <w:autoSpaceDN w:val="0"/>
        <w:adjustRightInd w:val="0"/>
        <w:rPr>
          <w:rFonts w:ascii="Arial" w:hAnsi="Arial" w:cs="Arial"/>
          <w:sz w:val="22"/>
          <w:szCs w:val="22"/>
        </w:rPr>
      </w:pPr>
      <w:r>
        <w:rPr>
          <w:rFonts w:ascii="Arial" w:hAnsi="Arial" w:cs="Arial"/>
          <w:sz w:val="22"/>
          <w:szCs w:val="22"/>
        </w:rPr>
        <w:t>Osobą uprawnioną do porozumiewania się z Wykonawcami jest Bożena Palacz – Tel. 94 3522146 wew. 204</w:t>
      </w:r>
    </w:p>
    <w:p w:rsidR="00A96396" w:rsidRDefault="00A96396" w:rsidP="00A96396">
      <w:pPr>
        <w:suppressAutoHyphens w:val="0"/>
        <w:autoSpaceDE w:val="0"/>
        <w:autoSpaceDN w:val="0"/>
        <w:adjustRightInd w:val="0"/>
        <w:rPr>
          <w:rFonts w:ascii="Arial" w:hAnsi="Arial" w:cs="Arial"/>
          <w:b/>
          <w:bCs/>
          <w:color w:val="000000"/>
          <w:sz w:val="22"/>
          <w:szCs w:val="22"/>
          <w:lang w:eastAsia="pl-PL"/>
        </w:rPr>
      </w:pPr>
    </w:p>
    <w:p w:rsidR="00A96396" w:rsidRDefault="00A96396" w:rsidP="00A96396">
      <w:pPr>
        <w:suppressAutoHyphens w:val="0"/>
        <w:autoSpaceDE w:val="0"/>
        <w:autoSpaceDN w:val="0"/>
        <w:adjustRightInd w:val="0"/>
        <w:rPr>
          <w:rFonts w:ascii="Arial" w:hAnsi="Arial" w:cs="Arial"/>
          <w:b/>
          <w:sz w:val="22"/>
          <w:szCs w:val="22"/>
        </w:rPr>
      </w:pPr>
      <w:r>
        <w:rPr>
          <w:rFonts w:ascii="Arial" w:hAnsi="Arial" w:cs="Arial"/>
          <w:b/>
          <w:bCs/>
          <w:color w:val="000000"/>
          <w:sz w:val="22"/>
          <w:szCs w:val="22"/>
          <w:lang w:eastAsia="pl-PL"/>
        </w:rPr>
        <w:t xml:space="preserve">II. OCHRONA DANYCH OSOBOWYCH  ART. 13 RODO </w:t>
      </w:r>
    </w:p>
    <w:p w:rsidR="00A96396" w:rsidRDefault="00A96396" w:rsidP="00A96396">
      <w:pPr>
        <w:suppressAutoHyphens w:val="0"/>
        <w:jc w:val="both"/>
        <w:rPr>
          <w:rFonts w:ascii="Arial" w:hAnsi="Arial" w:cs="Arial"/>
          <w:sz w:val="22"/>
          <w:szCs w:val="22"/>
        </w:rPr>
      </w:pPr>
    </w:p>
    <w:p w:rsidR="00A96396" w:rsidRDefault="00A96396" w:rsidP="00A96396">
      <w:pPr>
        <w:suppressAutoHyphens w:val="0"/>
        <w:jc w:val="both"/>
        <w:rPr>
          <w:rFonts w:ascii="Arial" w:hAnsi="Arial" w:cs="Arial"/>
          <w:sz w:val="22"/>
          <w:szCs w:val="22"/>
        </w:rPr>
      </w:pPr>
      <w:r>
        <w:rPr>
          <w:rFonts w:ascii="Arial" w:hAnsi="Arial" w:cs="Arial"/>
          <w:sz w:val="22"/>
          <w:szCs w:val="22"/>
        </w:rPr>
        <w:t>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A96396" w:rsidRDefault="00A96396" w:rsidP="00A96396">
      <w:pPr>
        <w:suppressAutoHyphens w:val="0"/>
        <w:jc w:val="both"/>
        <w:rPr>
          <w:rFonts w:ascii="Arial" w:hAnsi="Arial" w:cs="Arial"/>
          <w:sz w:val="22"/>
          <w:szCs w:val="22"/>
        </w:rPr>
      </w:pPr>
      <w:r>
        <w:rPr>
          <w:rFonts w:ascii="Arial" w:hAnsi="Arial" w:cs="Arial"/>
          <w:sz w:val="22"/>
          <w:szCs w:val="22"/>
        </w:rPr>
        <w:t>1) administratorem Pani/Pana danych osobowych jest Szpital Uzdrowiskowy ,, Willa Fortuna”- s.p.z.o.z., ul. Rafińskiego 3, 78-100 Kołobrzeg.</w:t>
      </w:r>
    </w:p>
    <w:p w:rsidR="00A96396" w:rsidRDefault="00A96396" w:rsidP="00A96396">
      <w:pPr>
        <w:suppressAutoHyphens w:val="0"/>
        <w:jc w:val="both"/>
        <w:rPr>
          <w:rFonts w:ascii="Arial" w:hAnsi="Arial" w:cs="Arial"/>
          <w:color w:val="548DD4"/>
          <w:sz w:val="22"/>
          <w:szCs w:val="22"/>
        </w:rPr>
      </w:pPr>
      <w:r>
        <w:rPr>
          <w:rFonts w:ascii="Arial" w:hAnsi="Arial" w:cs="Arial"/>
          <w:sz w:val="22"/>
          <w:szCs w:val="22"/>
        </w:rPr>
        <w:t xml:space="preserve">2) administrator wyznaczył Inspektora Danych Osobowych, Pana Józef Skrzypczak  z którym można się kontaktować pod adresem e-mail: </w:t>
      </w:r>
      <w:r>
        <w:rPr>
          <w:rFonts w:ascii="Arial" w:hAnsi="Arial" w:cs="Arial"/>
          <w:color w:val="548DD4"/>
          <w:sz w:val="22"/>
          <w:szCs w:val="22"/>
        </w:rPr>
        <w:t>ido@willafortuna.pl</w:t>
      </w:r>
    </w:p>
    <w:p w:rsidR="00A96396" w:rsidRDefault="00A96396" w:rsidP="00A96396">
      <w:pPr>
        <w:suppressAutoHyphens w:val="0"/>
        <w:jc w:val="both"/>
        <w:rPr>
          <w:rFonts w:ascii="Arial" w:hAnsi="Arial" w:cs="Arial"/>
          <w:sz w:val="22"/>
          <w:szCs w:val="22"/>
        </w:rPr>
      </w:pPr>
      <w:r>
        <w:rPr>
          <w:rFonts w:ascii="Arial" w:hAnsi="Arial" w:cs="Arial"/>
          <w:sz w:val="22"/>
          <w:szCs w:val="22"/>
        </w:rPr>
        <w:t>3) Pani/Pana dane osobowe przetwarzane będą w celu przeprowadzenia postępowania o udzielenie zamówienia publicznego.</w:t>
      </w:r>
    </w:p>
    <w:p w:rsidR="00A96396" w:rsidRDefault="00A96396" w:rsidP="00A96396">
      <w:pPr>
        <w:suppressAutoHyphens w:val="0"/>
        <w:jc w:val="both"/>
        <w:rPr>
          <w:rFonts w:ascii="Arial" w:hAnsi="Arial" w:cs="Arial"/>
          <w:sz w:val="22"/>
          <w:szCs w:val="22"/>
        </w:rPr>
      </w:pPr>
      <w:r>
        <w:rPr>
          <w:rFonts w:ascii="Arial" w:hAnsi="Arial" w:cs="Arial"/>
          <w:sz w:val="22"/>
          <w:szCs w:val="22"/>
        </w:rPr>
        <w:t>4) Podstawą prawną przetwarzania art. 6 ust. 1 lit c) RODO w związku z przepisami prawa krajowego:</w:t>
      </w:r>
    </w:p>
    <w:p w:rsidR="00A96396" w:rsidRDefault="00A96396" w:rsidP="00A96396">
      <w:pPr>
        <w:suppressAutoHyphens w:val="0"/>
        <w:jc w:val="both"/>
        <w:rPr>
          <w:rFonts w:ascii="Arial" w:hAnsi="Arial" w:cs="Arial"/>
          <w:sz w:val="22"/>
          <w:szCs w:val="22"/>
        </w:rPr>
      </w:pPr>
      <w:r>
        <w:rPr>
          <w:rFonts w:ascii="Arial" w:hAnsi="Arial" w:cs="Arial"/>
          <w:sz w:val="22"/>
          <w:szCs w:val="22"/>
        </w:rPr>
        <w:t>a. ustawa z dnia 11 września 2019 r. roku Prawo zamówień publicznych, zwana dalej „p. z. p.”</w:t>
      </w:r>
    </w:p>
    <w:p w:rsidR="00A96396" w:rsidRDefault="00A96396" w:rsidP="00A96396">
      <w:pPr>
        <w:suppressAutoHyphens w:val="0"/>
        <w:jc w:val="both"/>
        <w:rPr>
          <w:rFonts w:ascii="Arial" w:hAnsi="Arial" w:cs="Arial"/>
          <w:sz w:val="22"/>
          <w:szCs w:val="22"/>
        </w:rPr>
      </w:pPr>
      <w:r>
        <w:rPr>
          <w:rFonts w:ascii="Arial" w:hAnsi="Arial" w:cs="Arial"/>
          <w:sz w:val="22"/>
          <w:szCs w:val="22"/>
        </w:rPr>
        <w:t>b. ustawa o narodowym zasobie archiwalnym i archiwach.</w:t>
      </w:r>
    </w:p>
    <w:p w:rsidR="00A96396" w:rsidRDefault="00A96396" w:rsidP="00A96396">
      <w:pPr>
        <w:suppressAutoHyphens w:val="0"/>
        <w:jc w:val="both"/>
        <w:rPr>
          <w:rFonts w:ascii="Arial" w:hAnsi="Arial" w:cs="Arial"/>
          <w:sz w:val="22"/>
          <w:szCs w:val="22"/>
        </w:rPr>
      </w:pPr>
      <w:r>
        <w:rPr>
          <w:rFonts w:ascii="Arial" w:hAnsi="Arial" w:cs="Arial"/>
          <w:sz w:val="22"/>
          <w:szCs w:val="22"/>
        </w:rPr>
        <w:t>5) Państwa dane pozyskane w związku z postępowaniem o udzielenie zamówienia publicznego przekazywane będą wszystkim zainteresowanym podmiotom i osobom, gdyż, co do zasady, postępowanie o udzielenie zamówienia publicznego jest jawne.</w:t>
      </w:r>
    </w:p>
    <w:p w:rsidR="00A96396" w:rsidRDefault="00A96396" w:rsidP="00A96396">
      <w:pPr>
        <w:suppressAutoHyphens w:val="0"/>
        <w:jc w:val="both"/>
        <w:rPr>
          <w:rFonts w:ascii="Arial" w:hAnsi="Arial" w:cs="Arial"/>
          <w:sz w:val="22"/>
          <w:szCs w:val="22"/>
        </w:rPr>
      </w:pPr>
      <w:r>
        <w:rPr>
          <w:rFonts w:ascii="Arial" w:hAnsi="Arial" w:cs="Arial"/>
          <w:sz w:val="22"/>
          <w:szCs w:val="22"/>
        </w:rPr>
        <w:t>6) Pani/Pana dane osobowe mogą być przekazywane do państw trzecich.</w:t>
      </w:r>
    </w:p>
    <w:p w:rsidR="00A96396" w:rsidRDefault="00A96396" w:rsidP="00A96396">
      <w:pPr>
        <w:suppressAutoHyphens w:val="0"/>
        <w:jc w:val="both"/>
        <w:rPr>
          <w:rFonts w:ascii="Arial" w:hAnsi="Arial" w:cs="Arial"/>
          <w:sz w:val="22"/>
          <w:szCs w:val="22"/>
        </w:rPr>
      </w:pPr>
      <w:r>
        <w:rPr>
          <w:rFonts w:ascii="Arial" w:hAnsi="Arial" w:cs="Arial"/>
          <w:sz w:val="22"/>
          <w:szCs w:val="22"/>
        </w:rPr>
        <w:t>7) Pani/Pana dane osobowe będą przechowywane, przez okres przeprowadzenia postępowania, a następnie zostaną zarchiwizowane na okres 5 lat.</w:t>
      </w:r>
    </w:p>
    <w:p w:rsidR="00A96396" w:rsidRDefault="00A96396" w:rsidP="00A96396">
      <w:pPr>
        <w:suppressAutoHyphens w:val="0"/>
        <w:jc w:val="both"/>
        <w:rPr>
          <w:rFonts w:ascii="Arial" w:hAnsi="Arial" w:cs="Arial"/>
          <w:sz w:val="22"/>
          <w:szCs w:val="22"/>
        </w:rPr>
      </w:pPr>
      <w:r>
        <w:rPr>
          <w:rFonts w:ascii="Arial" w:hAnsi="Arial" w:cs="Arial"/>
          <w:sz w:val="22"/>
          <w:szCs w:val="22"/>
        </w:rPr>
        <w:t>8) W przypadku zamówień współfinansowanych ze środków pochodzących z budżetu Unii Europejskiej, Pani/Pana dane osobowe będą przechowywane przez okres do lat 10 zgodnie z przepisami dotyczącymi archiwizacji danych, określonych w wytycznych dotyczących danego projektu.</w:t>
      </w:r>
    </w:p>
    <w:p w:rsidR="00A96396" w:rsidRDefault="00A96396" w:rsidP="00A96396">
      <w:pPr>
        <w:suppressAutoHyphens w:val="0"/>
        <w:jc w:val="both"/>
        <w:rPr>
          <w:rFonts w:ascii="Arial" w:hAnsi="Arial" w:cs="Arial"/>
          <w:sz w:val="22"/>
          <w:szCs w:val="22"/>
        </w:rPr>
      </w:pPr>
      <w:r>
        <w:rPr>
          <w:rFonts w:ascii="Arial" w:hAnsi="Arial" w:cs="Arial"/>
          <w:sz w:val="22"/>
          <w:szCs w:val="22"/>
        </w:rPr>
        <w:t>9) Posiada Pani/Pan prawo:</w:t>
      </w:r>
    </w:p>
    <w:p w:rsidR="00A96396" w:rsidRDefault="00A96396" w:rsidP="00A96396">
      <w:pPr>
        <w:suppressAutoHyphens w:val="0"/>
        <w:jc w:val="both"/>
        <w:rPr>
          <w:rFonts w:ascii="Arial" w:hAnsi="Arial" w:cs="Arial"/>
          <w:sz w:val="22"/>
          <w:szCs w:val="22"/>
        </w:rPr>
      </w:pPr>
      <w:r>
        <w:rPr>
          <w:rFonts w:ascii="Arial" w:hAnsi="Arial" w:cs="Arial"/>
          <w:sz w:val="22"/>
          <w:szCs w:val="22"/>
        </w:rPr>
        <w:t>a. dostępu do danych, na mocy art. 15 RODO,</w:t>
      </w:r>
    </w:p>
    <w:p w:rsidR="00A96396" w:rsidRDefault="00A96396" w:rsidP="00A96396">
      <w:pPr>
        <w:suppressAutoHyphens w:val="0"/>
        <w:jc w:val="both"/>
        <w:rPr>
          <w:rFonts w:ascii="Arial" w:hAnsi="Arial" w:cs="Arial"/>
          <w:sz w:val="22"/>
          <w:szCs w:val="22"/>
        </w:rPr>
      </w:pPr>
      <w:r>
        <w:rPr>
          <w:rFonts w:ascii="Arial" w:hAnsi="Arial" w:cs="Arial"/>
          <w:sz w:val="22"/>
          <w:szCs w:val="22"/>
        </w:rPr>
        <w:t>b. prawo do sprostowania danych, na mocy art. 16 RODO,</w:t>
      </w:r>
    </w:p>
    <w:p w:rsidR="00A96396" w:rsidRDefault="00A96396" w:rsidP="00A96396">
      <w:pPr>
        <w:suppressAutoHyphens w:val="0"/>
        <w:jc w:val="both"/>
        <w:rPr>
          <w:rFonts w:ascii="Arial" w:hAnsi="Arial" w:cs="Arial"/>
          <w:sz w:val="22"/>
          <w:szCs w:val="22"/>
        </w:rPr>
      </w:pPr>
      <w:r>
        <w:rPr>
          <w:rFonts w:ascii="Arial" w:hAnsi="Arial" w:cs="Arial"/>
          <w:sz w:val="22"/>
          <w:szCs w:val="22"/>
        </w:rPr>
        <w:t>c. żądania od administratora ograniczenia przetwarzania danych, na mocy art. 18 RODO.</w:t>
      </w:r>
    </w:p>
    <w:p w:rsidR="00A96396" w:rsidRDefault="00A96396" w:rsidP="00A96396">
      <w:pPr>
        <w:suppressAutoHyphens w:val="0"/>
        <w:jc w:val="both"/>
        <w:rPr>
          <w:rFonts w:ascii="Arial" w:hAnsi="Arial" w:cs="Arial"/>
          <w:sz w:val="22"/>
          <w:szCs w:val="22"/>
        </w:rPr>
      </w:pPr>
      <w:r>
        <w:rPr>
          <w:rFonts w:ascii="Arial" w:hAnsi="Arial" w:cs="Arial"/>
          <w:sz w:val="22"/>
          <w:szCs w:val="22"/>
        </w:rPr>
        <w:t xml:space="preserve">10) Skorzystanie przez Panią/Pana, z uprawnienia do sprostowania lub uzupełnienia, o którym mowa w art. 16 RODO, nie może skutkować zmianą wyniku postępowania o </w:t>
      </w:r>
      <w:r>
        <w:rPr>
          <w:rFonts w:ascii="Arial" w:hAnsi="Arial" w:cs="Arial"/>
          <w:sz w:val="22"/>
          <w:szCs w:val="22"/>
        </w:rPr>
        <w:lastRenderedPageBreak/>
        <w:t>udzielenie zamówienia ani zmianą postanowień umowy w sprawie zamówienia publicznego w zakresie niezgodnym z ustawą.</w:t>
      </w:r>
    </w:p>
    <w:p w:rsidR="00A96396" w:rsidRDefault="00A96396" w:rsidP="00A96396">
      <w:pPr>
        <w:suppressAutoHyphens w:val="0"/>
        <w:jc w:val="both"/>
        <w:rPr>
          <w:rFonts w:ascii="Arial" w:hAnsi="Arial" w:cs="Arial"/>
          <w:sz w:val="22"/>
          <w:szCs w:val="22"/>
        </w:rPr>
      </w:pPr>
      <w:r>
        <w:rPr>
          <w:rFonts w:ascii="Arial" w:hAnsi="Arial" w:cs="Arial"/>
          <w:sz w:val="22"/>
          <w:szCs w:val="22"/>
        </w:rPr>
        <w:t>11) W postępowaniu o udzielenie zamówienia zgłoszenie żądania ograniczenia przetwarzania, o którym mowa w art. 18 ust. 1 RODO, nie ogranicza przetwarzania danych osobowych do czasu zakończenia tego postępowania.</w:t>
      </w:r>
    </w:p>
    <w:p w:rsidR="00A96396" w:rsidRDefault="00A96396" w:rsidP="00A96396">
      <w:pPr>
        <w:suppressAutoHyphens w:val="0"/>
        <w:jc w:val="both"/>
        <w:rPr>
          <w:rFonts w:ascii="Arial" w:hAnsi="Arial" w:cs="Arial"/>
          <w:sz w:val="22"/>
          <w:szCs w:val="22"/>
        </w:rPr>
      </w:pPr>
    </w:p>
    <w:p w:rsidR="00A96396" w:rsidRDefault="00A96396" w:rsidP="00A96396">
      <w:pPr>
        <w:suppressAutoHyphens w:val="0"/>
        <w:jc w:val="both"/>
        <w:rPr>
          <w:rFonts w:ascii="Arial" w:hAnsi="Arial" w:cs="Arial"/>
          <w:sz w:val="22"/>
          <w:szCs w:val="22"/>
        </w:rPr>
      </w:pPr>
    </w:p>
    <w:p w:rsidR="00A96396" w:rsidRDefault="00A96396" w:rsidP="00A96396">
      <w:pPr>
        <w:suppressAutoHyphens w:val="0"/>
        <w:jc w:val="both"/>
        <w:rPr>
          <w:rFonts w:ascii="Arial" w:hAnsi="Arial" w:cs="Arial"/>
          <w:sz w:val="22"/>
          <w:szCs w:val="22"/>
        </w:rPr>
      </w:pPr>
    </w:p>
    <w:p w:rsidR="00A96396" w:rsidRDefault="00A96396" w:rsidP="00A96396">
      <w:pPr>
        <w:suppressAutoHyphens w:val="0"/>
        <w:jc w:val="both"/>
        <w:rPr>
          <w:rFonts w:ascii="Arial" w:hAnsi="Arial" w:cs="Arial"/>
          <w:sz w:val="22"/>
          <w:szCs w:val="22"/>
        </w:rPr>
      </w:pPr>
      <w:r>
        <w:rPr>
          <w:rFonts w:ascii="Arial" w:hAnsi="Arial" w:cs="Arial"/>
          <w:sz w:val="22"/>
          <w:szCs w:val="22"/>
        </w:rPr>
        <w:t>12) W przypadku, gdy uzna Pani/Pan, że przetwarzanie przez Administratora Pani/Pana danych osobowych narusza przepisy RODO, posiada Pani/Pan prawo wniesienia skargi do organu nadzorczego, tj. Prezesa Urzędu Ochrony Danych Osobowych;.</w:t>
      </w:r>
    </w:p>
    <w:p w:rsidR="00A96396" w:rsidRDefault="00A96396" w:rsidP="00A96396">
      <w:pPr>
        <w:suppressAutoHyphens w:val="0"/>
        <w:jc w:val="both"/>
        <w:rPr>
          <w:rFonts w:ascii="Arial" w:hAnsi="Arial" w:cs="Arial"/>
          <w:sz w:val="22"/>
          <w:szCs w:val="22"/>
        </w:rPr>
      </w:pPr>
      <w:r>
        <w:rPr>
          <w:rFonts w:ascii="Arial" w:hAnsi="Arial" w:cs="Arial"/>
          <w:sz w:val="22"/>
          <w:szCs w:val="22"/>
        </w:rPr>
        <w:t>13) Obowiązek podania przez Wykonawcę danych osobowych bezpośrednio go dotyczących jest wymogiem ustawowym określonym w przepisach ustawy p. z. p., związanym z udziałem w postępowaniu o udzielenie zamówienia publicznego, konsekwencją niepodania danych może być odrzucenie oferty;</w:t>
      </w:r>
    </w:p>
    <w:p w:rsidR="00A96396" w:rsidRDefault="00A96396" w:rsidP="00A96396">
      <w:pPr>
        <w:suppressAutoHyphens w:val="0"/>
        <w:autoSpaceDE w:val="0"/>
        <w:autoSpaceDN w:val="0"/>
        <w:adjustRightInd w:val="0"/>
        <w:jc w:val="both"/>
        <w:rPr>
          <w:rFonts w:ascii="Arial" w:hAnsi="Arial" w:cs="Arial"/>
          <w:sz w:val="22"/>
          <w:szCs w:val="22"/>
        </w:rPr>
      </w:pPr>
      <w:r>
        <w:rPr>
          <w:rFonts w:ascii="Arial" w:hAnsi="Arial" w:cs="Arial"/>
          <w:sz w:val="22"/>
          <w:szCs w:val="22"/>
        </w:rPr>
        <w:t>14) W oparciu o przetwarzane dane administrator nie będzie podejmował zautomatyzowanych decyzji, w tym decyzji będących wynikiem profilowania.</w:t>
      </w:r>
    </w:p>
    <w:p w:rsidR="00A96396" w:rsidRDefault="00A96396" w:rsidP="00A96396">
      <w:pPr>
        <w:pStyle w:val="Tekstpodstawowy"/>
        <w:widowControl/>
        <w:ind w:firstLine="567"/>
        <w:rPr>
          <w:rFonts w:ascii="Arial" w:hAnsi="Arial" w:cs="Arial"/>
          <w:sz w:val="22"/>
          <w:szCs w:val="22"/>
        </w:rPr>
      </w:pPr>
      <w:r>
        <w:rPr>
          <w:rFonts w:ascii="Arial" w:hAnsi="Arial" w:cs="Arial"/>
          <w:sz w:val="22"/>
          <w:szCs w:val="22"/>
        </w:rPr>
        <w:t xml:space="preserve"> </w:t>
      </w:r>
    </w:p>
    <w:p w:rsidR="00A96396" w:rsidRDefault="00A96396" w:rsidP="00A96396">
      <w:pPr>
        <w:pStyle w:val="Tekstpodstawowy"/>
        <w:widowControl/>
        <w:rPr>
          <w:rFonts w:ascii="Arial" w:hAnsi="Arial" w:cs="Arial"/>
          <w:sz w:val="22"/>
          <w:szCs w:val="22"/>
        </w:rPr>
      </w:pPr>
      <w:r>
        <w:rPr>
          <w:rFonts w:ascii="Arial" w:hAnsi="Arial" w:cs="Arial"/>
          <w:b/>
          <w:sz w:val="22"/>
          <w:szCs w:val="22"/>
        </w:rPr>
        <w:t>III. TRYB UDZIELENIA ZAMÓWIENIA</w:t>
      </w:r>
    </w:p>
    <w:p w:rsidR="00A96396" w:rsidRDefault="00A96396" w:rsidP="00A96396">
      <w:pPr>
        <w:pStyle w:val="Tekstpodstawowy"/>
        <w:widowControl/>
        <w:rPr>
          <w:rFonts w:ascii="Arial" w:hAnsi="Arial" w:cs="Arial"/>
          <w:sz w:val="22"/>
          <w:szCs w:val="22"/>
        </w:rPr>
      </w:pPr>
    </w:p>
    <w:p w:rsidR="00A96396" w:rsidRDefault="00A96396" w:rsidP="00A96396">
      <w:pPr>
        <w:pStyle w:val="Tekstpodstawowy"/>
        <w:widowControl/>
        <w:rPr>
          <w:rFonts w:ascii="Arial" w:hAnsi="Arial" w:cs="Arial"/>
          <w:sz w:val="22"/>
          <w:szCs w:val="22"/>
        </w:rPr>
      </w:pPr>
      <w:r>
        <w:rPr>
          <w:rFonts w:ascii="Arial" w:hAnsi="Arial" w:cs="Arial"/>
          <w:sz w:val="22"/>
          <w:szCs w:val="22"/>
        </w:rPr>
        <w:t xml:space="preserve">1.Postępowanie o udzielenie zamówienia publicznego prowadzone jest w trybie podstawowym na podstawie art. 275 </w:t>
      </w:r>
      <w:proofErr w:type="spellStart"/>
      <w:r>
        <w:rPr>
          <w:rFonts w:ascii="Arial" w:hAnsi="Arial" w:cs="Arial"/>
          <w:sz w:val="22"/>
          <w:szCs w:val="22"/>
        </w:rPr>
        <w:t>pkt</w:t>
      </w:r>
      <w:proofErr w:type="spellEnd"/>
      <w:r>
        <w:rPr>
          <w:rFonts w:ascii="Arial" w:hAnsi="Arial" w:cs="Arial"/>
          <w:sz w:val="22"/>
          <w:szCs w:val="22"/>
        </w:rPr>
        <w:t xml:space="preserve"> 1 ustawy z dnia 11 września 2019 r. Prawo zamówień publicznych </w:t>
      </w:r>
      <w:r>
        <w:rPr>
          <w:rFonts w:ascii="Arial" w:hAnsi="Arial" w:cs="Arial"/>
          <w:iCs/>
          <w:sz w:val="22"/>
          <w:szCs w:val="22"/>
        </w:rPr>
        <w:t xml:space="preserve">(tj. </w:t>
      </w:r>
      <w:proofErr w:type="spellStart"/>
      <w:r>
        <w:rPr>
          <w:rFonts w:ascii="Arial" w:hAnsi="Arial" w:cs="Arial"/>
          <w:sz w:val="22"/>
          <w:szCs w:val="22"/>
        </w:rPr>
        <w:t>Dz.U</w:t>
      </w:r>
      <w:proofErr w:type="spellEnd"/>
      <w:r>
        <w:rPr>
          <w:rFonts w:ascii="Arial" w:hAnsi="Arial" w:cs="Arial"/>
          <w:sz w:val="22"/>
          <w:szCs w:val="22"/>
        </w:rPr>
        <w:t xml:space="preserve">. z </w:t>
      </w:r>
      <w:r>
        <w:rPr>
          <w:rFonts w:ascii="Arial" w:hAnsi="Arial" w:cs="Arial"/>
          <w:bCs/>
          <w:sz w:val="22"/>
          <w:szCs w:val="22"/>
        </w:rPr>
        <w:t>2022 r. poz. 1710 z późn. zm.</w:t>
      </w:r>
      <w:r>
        <w:rPr>
          <w:rFonts w:ascii="Arial" w:hAnsi="Arial" w:cs="Arial"/>
          <w:sz w:val="22"/>
          <w:szCs w:val="22"/>
        </w:rPr>
        <w:t xml:space="preserve">) zwanej dalej u.p.z.p. Postępowanie prowadzone jest </w:t>
      </w:r>
      <w:proofErr w:type="spellStart"/>
      <w:r>
        <w:rPr>
          <w:rFonts w:ascii="Arial" w:hAnsi="Arial" w:cs="Arial"/>
          <w:sz w:val="22"/>
          <w:szCs w:val="22"/>
        </w:rPr>
        <w:t>wg</w:t>
      </w:r>
      <w:proofErr w:type="spellEnd"/>
      <w:r>
        <w:rPr>
          <w:rFonts w:ascii="Arial" w:hAnsi="Arial" w:cs="Arial"/>
          <w:sz w:val="22"/>
          <w:szCs w:val="22"/>
        </w:rPr>
        <w:t xml:space="preserve">. procedury obowiązującej dla postępowań na roboty budowlane, których wartość szacunkowa jest niższa od kwoty określonej w art. 4 lit. a) </w:t>
      </w:r>
      <w:r>
        <w:rPr>
          <w:rFonts w:ascii="Arial" w:hAnsi="Arial" w:cs="Arial"/>
          <w:color w:val="000000"/>
          <w:kern w:val="0"/>
          <w:sz w:val="22"/>
          <w:szCs w:val="22"/>
          <w:lang w:eastAsia="pl-PL"/>
        </w:rPr>
        <w:t xml:space="preserve">dyrektywy Parlamentu Europejskiego i Rady 2014/24/UE z dnia 26 lutego 2014 r. w sprawie zamówień publicznych, uchylającej dyrektywę 2004/18/WE (Dz. Urz. UE L 94 z 28.03.2014, str. 65 z późn. </w:t>
      </w:r>
      <w:proofErr w:type="spellStart"/>
      <w:r>
        <w:rPr>
          <w:rFonts w:ascii="Arial" w:hAnsi="Arial" w:cs="Arial"/>
          <w:color w:val="000000"/>
          <w:kern w:val="0"/>
          <w:sz w:val="22"/>
          <w:szCs w:val="22"/>
          <w:lang w:eastAsia="pl-PL"/>
        </w:rPr>
        <w:t>zm</w:t>
      </w:r>
      <w:proofErr w:type="spellEnd"/>
      <w:r>
        <w:rPr>
          <w:rFonts w:ascii="Arial" w:hAnsi="Arial" w:cs="Arial"/>
          <w:color w:val="000000"/>
          <w:kern w:val="0"/>
          <w:sz w:val="22"/>
          <w:szCs w:val="22"/>
          <w:lang w:eastAsia="pl-PL"/>
        </w:rPr>
        <w:t xml:space="preserve">) zmienionej rozporządzeniem Komisji w sprawie równowartości progów określonych w dyrektywach Parlamentu Europejskiego i Rady 2014/23/UE, 2014/24/UE, 2014/25/UE i 2009/81/WE (Dz. Urz. UE C 457 z 11.11.2021, str. 1, </w:t>
      </w:r>
      <w:r>
        <w:rPr>
          <w:rFonts w:ascii="Arial" w:hAnsi="Arial" w:cs="Arial"/>
          <w:color w:val="000000"/>
          <w:sz w:val="22"/>
          <w:szCs w:val="22"/>
          <w:shd w:val="clear" w:color="auto" w:fill="FFFFFF"/>
        </w:rPr>
        <w:t>C/2021/7937</w:t>
      </w:r>
      <w:r>
        <w:rPr>
          <w:rFonts w:ascii="Arial" w:hAnsi="Arial" w:cs="Arial"/>
          <w:color w:val="000000"/>
          <w:kern w:val="0"/>
          <w:sz w:val="22"/>
          <w:szCs w:val="22"/>
          <w:lang w:eastAsia="pl-PL"/>
        </w:rPr>
        <w:t>), tj. poniżej 5 382 000 euro, co stanowi równowartość kwoty 23 969 275 zł.</w:t>
      </w:r>
    </w:p>
    <w:p w:rsidR="00A96396" w:rsidRDefault="00A96396" w:rsidP="00A96396">
      <w:pPr>
        <w:pStyle w:val="Tekstpodstawowy"/>
        <w:widowControl/>
        <w:rPr>
          <w:rFonts w:ascii="Arial" w:hAnsi="Arial" w:cs="Arial"/>
          <w:sz w:val="22"/>
          <w:szCs w:val="22"/>
        </w:rPr>
      </w:pPr>
    </w:p>
    <w:p w:rsidR="00A96396" w:rsidRDefault="00A96396" w:rsidP="00A96396">
      <w:pPr>
        <w:pStyle w:val="Tekstpodstawowy"/>
        <w:widowControl/>
        <w:rPr>
          <w:rFonts w:ascii="Arial" w:hAnsi="Arial" w:cs="Arial"/>
          <w:b/>
          <w:sz w:val="22"/>
          <w:szCs w:val="22"/>
          <w:u w:val="single"/>
        </w:rPr>
      </w:pPr>
      <w:r>
        <w:rPr>
          <w:rFonts w:ascii="Arial" w:hAnsi="Arial" w:cs="Arial"/>
          <w:b/>
          <w:sz w:val="22"/>
          <w:szCs w:val="22"/>
          <w:u w:val="single"/>
        </w:rPr>
        <w:t>Przedmiotowe postępowanie prowadzone jest przy użyciu środków komunikacji elektronicznej. Składanie ofert następuje za pośrednictwem Platformy e- Zamówienia</w:t>
      </w:r>
    </w:p>
    <w:p w:rsidR="00A96396" w:rsidRDefault="00A96396" w:rsidP="00A96396">
      <w:pPr>
        <w:pStyle w:val="Tekstpodstawowy"/>
        <w:widowControl/>
        <w:ind w:left="567"/>
        <w:rPr>
          <w:rFonts w:ascii="Arial" w:hAnsi="Arial" w:cs="Arial"/>
          <w:b/>
          <w:sz w:val="22"/>
          <w:szCs w:val="22"/>
          <w:u w:val="single"/>
        </w:rPr>
      </w:pPr>
    </w:p>
    <w:p w:rsidR="00A96396" w:rsidRDefault="00A96396" w:rsidP="00A96396">
      <w:pPr>
        <w:pStyle w:val="Tekstpodstawowy"/>
        <w:widowControl/>
        <w:rPr>
          <w:rFonts w:ascii="Arial" w:hAnsi="Arial" w:cs="Arial"/>
          <w:sz w:val="22"/>
          <w:szCs w:val="22"/>
        </w:rPr>
      </w:pPr>
      <w:r>
        <w:rPr>
          <w:rFonts w:ascii="Arial" w:hAnsi="Arial" w:cs="Arial"/>
          <w:b/>
          <w:sz w:val="22"/>
          <w:szCs w:val="22"/>
        </w:rPr>
        <w:t xml:space="preserve">IV. OPIS PRZEDMIOTU ZAMÓWIENIA </w:t>
      </w:r>
      <w:r>
        <w:rPr>
          <w:rFonts w:ascii="Arial" w:hAnsi="Arial" w:cs="Arial"/>
          <w:sz w:val="22"/>
          <w:szCs w:val="22"/>
        </w:rPr>
        <w:t xml:space="preserve">  </w:t>
      </w:r>
    </w:p>
    <w:p w:rsidR="00A96396" w:rsidRDefault="00A96396" w:rsidP="00A96396">
      <w:pPr>
        <w:pStyle w:val="Tekstpodstawowy"/>
        <w:rPr>
          <w:rFonts w:ascii="Arial" w:hAnsi="Arial" w:cs="Arial"/>
          <w:spacing w:val="-6"/>
          <w:sz w:val="22"/>
          <w:szCs w:val="22"/>
        </w:rPr>
      </w:pPr>
    </w:p>
    <w:p w:rsidR="00A96396" w:rsidRDefault="00A96396" w:rsidP="00A96396">
      <w:pPr>
        <w:pStyle w:val="Tekstpodstawowy"/>
        <w:rPr>
          <w:rFonts w:ascii="Arial" w:hAnsi="Arial" w:cs="Arial"/>
          <w:b/>
          <w:spacing w:val="-6"/>
          <w:sz w:val="22"/>
          <w:szCs w:val="22"/>
        </w:rPr>
      </w:pPr>
      <w:r>
        <w:rPr>
          <w:rFonts w:ascii="Arial" w:hAnsi="Arial" w:cs="Arial"/>
          <w:spacing w:val="-6"/>
          <w:sz w:val="22"/>
          <w:szCs w:val="22"/>
        </w:rPr>
        <w:t>1.</w:t>
      </w:r>
      <w:r>
        <w:rPr>
          <w:rFonts w:ascii="Arial" w:hAnsi="Arial" w:cs="Arial"/>
          <w:b/>
          <w:spacing w:val="-6"/>
          <w:sz w:val="22"/>
          <w:szCs w:val="22"/>
        </w:rPr>
        <w:t>Przedmiotem zamówienia jest</w:t>
      </w:r>
      <w:r w:rsidR="00C059CB">
        <w:rPr>
          <w:rFonts w:ascii="Arial" w:hAnsi="Arial" w:cs="Arial"/>
          <w:b/>
          <w:spacing w:val="-6"/>
          <w:sz w:val="22"/>
          <w:szCs w:val="22"/>
        </w:rPr>
        <w:t>: Kompleksowy remont czterech pokoi w  Szpitalu Uzdrowiskowym</w:t>
      </w:r>
      <w:r>
        <w:rPr>
          <w:rFonts w:ascii="Arial" w:hAnsi="Arial" w:cs="Arial"/>
          <w:b/>
          <w:spacing w:val="-6"/>
          <w:sz w:val="22"/>
          <w:szCs w:val="22"/>
        </w:rPr>
        <w:t xml:space="preserve"> „Willa Fortuna” – s.p.z.o.z. z siedzibą w  Kołobrzegu przy ul. Rafińskiego 3</w:t>
      </w:r>
    </w:p>
    <w:p w:rsidR="00C059CB" w:rsidRDefault="00C059CB" w:rsidP="00A96396">
      <w:pPr>
        <w:tabs>
          <w:tab w:val="left" w:pos="-284"/>
        </w:tabs>
        <w:jc w:val="both"/>
        <w:rPr>
          <w:rFonts w:ascii="Arial" w:hAnsi="Arial" w:cs="Arial"/>
          <w:sz w:val="22"/>
          <w:szCs w:val="22"/>
        </w:rPr>
      </w:pPr>
    </w:p>
    <w:p w:rsidR="00A96396" w:rsidRDefault="00A96396" w:rsidP="00A96396">
      <w:pPr>
        <w:tabs>
          <w:tab w:val="left" w:pos="-284"/>
        </w:tabs>
        <w:jc w:val="both"/>
        <w:rPr>
          <w:rFonts w:ascii="Arial" w:hAnsi="Arial" w:cs="Arial"/>
          <w:sz w:val="22"/>
          <w:szCs w:val="22"/>
        </w:rPr>
      </w:pPr>
      <w:r>
        <w:rPr>
          <w:rFonts w:ascii="Arial" w:hAnsi="Arial" w:cs="Arial"/>
          <w:sz w:val="22"/>
          <w:szCs w:val="22"/>
        </w:rPr>
        <w:t xml:space="preserve">1)Szczegółowy zakres robót określa  opis przedmiotu zamówienia </w:t>
      </w:r>
      <w:r w:rsidR="00C059CB">
        <w:rPr>
          <w:rFonts w:ascii="Arial" w:hAnsi="Arial" w:cs="Arial"/>
          <w:sz w:val="22"/>
          <w:szCs w:val="22"/>
        </w:rPr>
        <w:t>-</w:t>
      </w:r>
      <w:r>
        <w:rPr>
          <w:rFonts w:ascii="Arial" w:hAnsi="Arial" w:cs="Arial"/>
          <w:sz w:val="22"/>
          <w:szCs w:val="22"/>
        </w:rPr>
        <w:t xml:space="preserve"> </w:t>
      </w:r>
      <w:r>
        <w:rPr>
          <w:rFonts w:ascii="Arial" w:hAnsi="Arial" w:cs="Arial"/>
          <w:b/>
          <w:sz w:val="22"/>
          <w:szCs w:val="22"/>
        </w:rPr>
        <w:t xml:space="preserve">załącznik nr  6  do SWZ, </w:t>
      </w:r>
      <w:r>
        <w:rPr>
          <w:rFonts w:ascii="Arial" w:hAnsi="Arial" w:cs="Arial"/>
          <w:sz w:val="22"/>
          <w:szCs w:val="22"/>
        </w:rPr>
        <w:t>przedmiar robót</w:t>
      </w:r>
      <w:r>
        <w:rPr>
          <w:rFonts w:ascii="Arial" w:hAnsi="Arial" w:cs="Arial"/>
          <w:b/>
          <w:sz w:val="22"/>
          <w:szCs w:val="22"/>
        </w:rPr>
        <w:t xml:space="preserve"> </w:t>
      </w:r>
      <w:r w:rsidR="00C059CB">
        <w:rPr>
          <w:rFonts w:ascii="Arial" w:hAnsi="Arial" w:cs="Arial"/>
          <w:b/>
          <w:sz w:val="22"/>
          <w:szCs w:val="22"/>
        </w:rPr>
        <w:t xml:space="preserve">- </w:t>
      </w:r>
      <w:r>
        <w:rPr>
          <w:rFonts w:ascii="Arial" w:hAnsi="Arial" w:cs="Arial"/>
          <w:b/>
          <w:sz w:val="22"/>
          <w:szCs w:val="22"/>
        </w:rPr>
        <w:t xml:space="preserve"> załącznik nr 7 do SWZ, </w:t>
      </w:r>
      <w:r w:rsidR="00C059CB">
        <w:rPr>
          <w:rFonts w:ascii="Arial" w:hAnsi="Arial" w:cs="Arial"/>
          <w:sz w:val="22"/>
          <w:szCs w:val="22"/>
        </w:rPr>
        <w:t xml:space="preserve">pokazowy projekt dla wszystkich czterech pokoi- </w:t>
      </w:r>
      <w:r>
        <w:rPr>
          <w:rFonts w:ascii="Arial" w:hAnsi="Arial" w:cs="Arial"/>
          <w:b/>
          <w:sz w:val="22"/>
          <w:szCs w:val="22"/>
        </w:rPr>
        <w:t xml:space="preserve">załącznik nr 8 do SWZ, </w:t>
      </w:r>
      <w:r>
        <w:rPr>
          <w:rFonts w:ascii="Arial" w:hAnsi="Arial" w:cs="Arial"/>
          <w:sz w:val="22"/>
          <w:szCs w:val="22"/>
        </w:rPr>
        <w:t xml:space="preserve"> warunki techniczne wykonania i odbioru robót </w:t>
      </w:r>
      <w:r w:rsidR="00C059CB">
        <w:rPr>
          <w:rFonts w:ascii="Arial" w:hAnsi="Arial" w:cs="Arial"/>
          <w:sz w:val="22"/>
          <w:szCs w:val="22"/>
        </w:rPr>
        <w:t>-</w:t>
      </w:r>
      <w:r>
        <w:rPr>
          <w:rFonts w:ascii="Arial" w:hAnsi="Arial" w:cs="Arial"/>
          <w:b/>
          <w:sz w:val="22"/>
          <w:szCs w:val="22"/>
        </w:rPr>
        <w:t>załącznik nr 9 do SWZ.</w:t>
      </w:r>
    </w:p>
    <w:p w:rsidR="00A96396" w:rsidRDefault="00A96396" w:rsidP="00A96396">
      <w:pPr>
        <w:tabs>
          <w:tab w:val="left" w:pos="-284"/>
        </w:tabs>
        <w:jc w:val="both"/>
        <w:rPr>
          <w:rFonts w:ascii="Arial" w:hAnsi="Arial" w:cs="Arial"/>
          <w:sz w:val="22"/>
          <w:szCs w:val="22"/>
        </w:rPr>
      </w:pPr>
      <w:r>
        <w:rPr>
          <w:rFonts w:ascii="Arial" w:hAnsi="Arial" w:cs="Arial"/>
          <w:color w:val="000000"/>
          <w:sz w:val="22"/>
          <w:szCs w:val="22"/>
        </w:rPr>
        <w:t xml:space="preserve">Informacje w zakresie zasad realizacji przedmiotu zamówienia, gwarancji oraz wynagrodzenia zawiera </w:t>
      </w:r>
      <w:r>
        <w:rPr>
          <w:rFonts w:ascii="Arial" w:hAnsi="Arial" w:cs="Arial"/>
          <w:b/>
          <w:color w:val="000000"/>
          <w:sz w:val="22"/>
          <w:szCs w:val="22"/>
        </w:rPr>
        <w:t>Załącznik nr 2 do SWZ</w:t>
      </w:r>
      <w:r>
        <w:rPr>
          <w:rFonts w:ascii="Arial" w:hAnsi="Arial" w:cs="Arial"/>
          <w:color w:val="000000"/>
          <w:sz w:val="22"/>
          <w:szCs w:val="22"/>
        </w:rPr>
        <w:t xml:space="preserve"> - </w:t>
      </w:r>
      <w:r>
        <w:rPr>
          <w:rFonts w:ascii="Arial" w:hAnsi="Arial" w:cs="Arial"/>
          <w:sz w:val="22"/>
          <w:szCs w:val="22"/>
        </w:rPr>
        <w:t>projekt umowy w sprawie zamówienia publicznego.</w:t>
      </w:r>
    </w:p>
    <w:p w:rsidR="00A96396" w:rsidRDefault="00A96396" w:rsidP="00A96396">
      <w:pPr>
        <w:tabs>
          <w:tab w:val="left" w:pos="-284"/>
        </w:tabs>
        <w:ind w:left="567"/>
        <w:jc w:val="both"/>
        <w:rPr>
          <w:rFonts w:ascii="Arial" w:hAnsi="Arial" w:cs="Arial"/>
          <w:sz w:val="22"/>
          <w:szCs w:val="22"/>
        </w:rPr>
      </w:pPr>
    </w:p>
    <w:p w:rsidR="00A96396" w:rsidRDefault="00A96396" w:rsidP="00A96396">
      <w:pPr>
        <w:jc w:val="both"/>
        <w:rPr>
          <w:rFonts w:ascii="Arial" w:hAnsi="Arial" w:cs="Arial"/>
          <w:kern w:val="0"/>
          <w:sz w:val="22"/>
          <w:szCs w:val="22"/>
          <w:lang w:eastAsia="pl-PL"/>
        </w:rPr>
      </w:pPr>
    </w:p>
    <w:p w:rsidR="00A96396" w:rsidRDefault="00A96396" w:rsidP="00A96396">
      <w:pPr>
        <w:pStyle w:val="Tekstpodstawowy"/>
        <w:widowControl/>
        <w:rPr>
          <w:rFonts w:ascii="Arial" w:eastAsia="EUAlbertina" w:hAnsi="Arial" w:cs="Arial"/>
          <w:b/>
          <w:color w:val="FF0000"/>
          <w:sz w:val="22"/>
          <w:szCs w:val="22"/>
        </w:rPr>
      </w:pPr>
      <w:r>
        <w:rPr>
          <w:rFonts w:ascii="Arial" w:hAnsi="Arial" w:cs="Arial"/>
          <w:sz w:val="22"/>
          <w:szCs w:val="22"/>
        </w:rPr>
        <w:t>2</w:t>
      </w:r>
      <w:r>
        <w:rPr>
          <w:rFonts w:ascii="Arial" w:hAnsi="Arial" w:cs="Arial"/>
          <w:b/>
          <w:sz w:val="22"/>
          <w:szCs w:val="22"/>
        </w:rPr>
        <w:t>.Oferta wariantowa/zamówienia uzupełniające/aukcja elektroniczna /umowa ramowa/wizja lokalna:</w:t>
      </w:r>
    </w:p>
    <w:p w:rsidR="00A96396" w:rsidRDefault="00A96396" w:rsidP="00A96396">
      <w:pPr>
        <w:pStyle w:val="Tekstpodstawowy"/>
        <w:widowControl/>
        <w:rPr>
          <w:rFonts w:ascii="Arial" w:hAnsi="Arial" w:cs="Arial"/>
          <w:sz w:val="22"/>
          <w:szCs w:val="22"/>
        </w:rPr>
      </w:pPr>
      <w:r>
        <w:rPr>
          <w:rFonts w:ascii="Arial" w:hAnsi="Arial" w:cs="Arial"/>
          <w:sz w:val="22"/>
          <w:szCs w:val="22"/>
        </w:rPr>
        <w:t xml:space="preserve">1)Zamawiający nie dopuszcza składania oferty wariantowej. </w:t>
      </w:r>
    </w:p>
    <w:p w:rsidR="00A96396" w:rsidRDefault="00A96396" w:rsidP="00A96396">
      <w:pPr>
        <w:pStyle w:val="Tekstpodstawowy"/>
        <w:widowControl/>
        <w:rPr>
          <w:rFonts w:ascii="Arial" w:hAnsi="Arial" w:cs="Arial"/>
          <w:sz w:val="22"/>
          <w:szCs w:val="22"/>
        </w:rPr>
      </w:pPr>
      <w:r>
        <w:rPr>
          <w:rFonts w:ascii="Arial" w:hAnsi="Arial" w:cs="Arial"/>
          <w:sz w:val="22"/>
          <w:szCs w:val="22"/>
        </w:rPr>
        <w:t>2)Zamawiający nie dopuszcza składania ofert równoważnych</w:t>
      </w:r>
    </w:p>
    <w:p w:rsidR="00A96396" w:rsidRDefault="00A96396" w:rsidP="00A96396">
      <w:pPr>
        <w:pStyle w:val="Tekstpodstawowy"/>
        <w:widowControl/>
        <w:rPr>
          <w:rFonts w:ascii="Arial" w:hAnsi="Arial" w:cs="Arial"/>
          <w:sz w:val="22"/>
          <w:szCs w:val="22"/>
        </w:rPr>
      </w:pPr>
      <w:r>
        <w:rPr>
          <w:rFonts w:ascii="Arial" w:hAnsi="Arial" w:cs="Arial"/>
          <w:sz w:val="22"/>
          <w:szCs w:val="22"/>
        </w:rPr>
        <w:t xml:space="preserve">3)Zamawiający nie przewiduje udzielenia zamówień dodatkowych, o których mowa w art. 214 ust 1 </w:t>
      </w:r>
      <w:proofErr w:type="spellStart"/>
      <w:r>
        <w:rPr>
          <w:rFonts w:ascii="Arial" w:hAnsi="Arial" w:cs="Arial"/>
          <w:sz w:val="22"/>
          <w:szCs w:val="22"/>
        </w:rPr>
        <w:t>pkt</w:t>
      </w:r>
      <w:proofErr w:type="spellEnd"/>
      <w:r>
        <w:rPr>
          <w:rFonts w:ascii="Arial" w:hAnsi="Arial" w:cs="Arial"/>
          <w:sz w:val="22"/>
          <w:szCs w:val="22"/>
        </w:rPr>
        <w:t xml:space="preserve"> 7.</w:t>
      </w:r>
    </w:p>
    <w:p w:rsidR="00A96396" w:rsidRDefault="00A96396" w:rsidP="00A96396">
      <w:pPr>
        <w:pStyle w:val="Tekstpodstawowy"/>
        <w:widowControl/>
        <w:rPr>
          <w:rFonts w:ascii="Arial" w:hAnsi="Arial" w:cs="Arial"/>
          <w:sz w:val="22"/>
          <w:szCs w:val="22"/>
        </w:rPr>
      </w:pPr>
      <w:r>
        <w:rPr>
          <w:rFonts w:ascii="Arial" w:hAnsi="Arial" w:cs="Arial"/>
          <w:sz w:val="22"/>
          <w:szCs w:val="22"/>
        </w:rPr>
        <w:lastRenderedPageBreak/>
        <w:t>4)Zamawiający nie przewiduje aukcji elektronicznej.</w:t>
      </w:r>
    </w:p>
    <w:p w:rsidR="00A96396" w:rsidRDefault="00A96396" w:rsidP="00A96396">
      <w:pPr>
        <w:pStyle w:val="Tekstpodstawowy"/>
        <w:widowControl/>
        <w:rPr>
          <w:rFonts w:ascii="Arial" w:hAnsi="Arial" w:cs="Arial"/>
          <w:sz w:val="22"/>
          <w:szCs w:val="22"/>
        </w:rPr>
      </w:pPr>
      <w:r>
        <w:rPr>
          <w:rFonts w:ascii="Arial" w:hAnsi="Arial" w:cs="Arial"/>
          <w:sz w:val="22"/>
          <w:szCs w:val="22"/>
        </w:rPr>
        <w:t>5)Zamawiający nie przewiduje zawarcia umowy ramowej.</w:t>
      </w:r>
    </w:p>
    <w:p w:rsidR="00A96396" w:rsidRDefault="00A96396" w:rsidP="00A96396">
      <w:pPr>
        <w:pStyle w:val="Tekstpodstawowy"/>
        <w:widowControl/>
        <w:rPr>
          <w:rFonts w:ascii="Arial" w:hAnsi="Arial" w:cs="Arial"/>
          <w:sz w:val="22"/>
          <w:szCs w:val="22"/>
        </w:rPr>
      </w:pPr>
      <w:r>
        <w:rPr>
          <w:rFonts w:ascii="Arial" w:hAnsi="Arial" w:cs="Arial"/>
          <w:sz w:val="22"/>
          <w:szCs w:val="22"/>
        </w:rPr>
        <w:t>6)Zamawiający nie przewiduje praw opcji.</w:t>
      </w:r>
    </w:p>
    <w:p w:rsidR="00A96396" w:rsidRPr="00A34CC5" w:rsidRDefault="00A96396" w:rsidP="00BA670E">
      <w:pPr>
        <w:pStyle w:val="arimr"/>
        <w:widowControl/>
        <w:suppressAutoHyphens/>
        <w:snapToGrid/>
        <w:spacing w:before="240" w:after="40" w:line="240" w:lineRule="auto"/>
        <w:rPr>
          <w:rFonts w:ascii="Arial" w:hAnsi="Arial" w:cs="Arial"/>
          <w:b/>
          <w:color w:val="000000"/>
          <w:sz w:val="22"/>
          <w:szCs w:val="22"/>
          <w:lang w:val="pl-PL"/>
        </w:rPr>
      </w:pPr>
      <w:r w:rsidRPr="00A34CC5">
        <w:rPr>
          <w:rFonts w:ascii="Arial" w:hAnsi="Arial" w:cs="Arial"/>
          <w:b/>
          <w:color w:val="000000"/>
          <w:sz w:val="22"/>
          <w:szCs w:val="22"/>
          <w:lang w:val="pl-PL"/>
        </w:rPr>
        <w:t>7).</w:t>
      </w:r>
      <w:r>
        <w:rPr>
          <w:rFonts w:ascii="Arial" w:hAnsi="Arial" w:cs="Arial"/>
          <w:b/>
          <w:color w:val="000000"/>
          <w:sz w:val="22"/>
          <w:szCs w:val="22"/>
          <w:lang w:val="pl-PL"/>
        </w:rPr>
        <w:t>Zamawiający przewiduje przeprowadzenie wizji lokalnej przez Wykonawców</w:t>
      </w:r>
      <w:r>
        <w:rPr>
          <w:rFonts w:ascii="Arial" w:hAnsi="Arial" w:cs="Arial"/>
          <w:color w:val="000000"/>
          <w:sz w:val="22"/>
          <w:szCs w:val="22"/>
          <w:lang w:val="pl-PL"/>
        </w:rPr>
        <w:t xml:space="preserve"> </w:t>
      </w:r>
      <w:r w:rsidRPr="00A34CC5">
        <w:rPr>
          <w:rFonts w:ascii="Arial" w:hAnsi="Arial" w:cs="Arial"/>
          <w:b/>
          <w:color w:val="000000"/>
          <w:sz w:val="22"/>
          <w:szCs w:val="22"/>
          <w:lang w:val="pl-PL"/>
        </w:rPr>
        <w:t>na</w:t>
      </w:r>
      <w:r>
        <w:rPr>
          <w:rFonts w:ascii="Arial" w:hAnsi="Arial" w:cs="Arial"/>
          <w:color w:val="000000"/>
          <w:sz w:val="22"/>
          <w:szCs w:val="22"/>
          <w:lang w:val="pl-PL"/>
        </w:rPr>
        <w:t xml:space="preserve"> </w:t>
      </w:r>
      <w:r w:rsidRPr="00A34CC5">
        <w:rPr>
          <w:rFonts w:ascii="Arial" w:hAnsi="Arial" w:cs="Arial"/>
          <w:b/>
          <w:color w:val="000000"/>
          <w:sz w:val="22"/>
          <w:szCs w:val="22"/>
          <w:lang w:val="pl-PL"/>
        </w:rPr>
        <w:t xml:space="preserve">obiekcie, na którym będą realizowane roboty budowlane w siedzibie Zamawiającego, w dniach </w:t>
      </w:r>
      <w:r w:rsidRPr="00BA670E">
        <w:rPr>
          <w:rFonts w:ascii="Arial" w:hAnsi="Arial" w:cs="Arial"/>
          <w:b/>
          <w:color w:val="000000"/>
          <w:sz w:val="22"/>
          <w:szCs w:val="22"/>
          <w:lang w:val="pl-PL"/>
        </w:rPr>
        <w:t xml:space="preserve">od </w:t>
      </w:r>
      <w:r w:rsidR="00BA670E" w:rsidRPr="00BA670E">
        <w:rPr>
          <w:rFonts w:ascii="Arial" w:hAnsi="Arial" w:cs="Arial"/>
          <w:b/>
          <w:color w:val="000000"/>
          <w:sz w:val="22"/>
          <w:szCs w:val="22"/>
          <w:u w:val="single"/>
          <w:lang w:val="pl-PL"/>
        </w:rPr>
        <w:t xml:space="preserve">27.10.2023 </w:t>
      </w:r>
      <w:r w:rsidRPr="00BA670E">
        <w:rPr>
          <w:rFonts w:ascii="Arial" w:hAnsi="Arial" w:cs="Arial"/>
          <w:b/>
          <w:color w:val="000000"/>
          <w:sz w:val="22"/>
          <w:szCs w:val="22"/>
          <w:u w:val="single"/>
          <w:lang w:val="pl-PL"/>
        </w:rPr>
        <w:t>r.</w:t>
      </w:r>
      <w:r w:rsidR="00BA670E">
        <w:rPr>
          <w:rFonts w:ascii="Arial" w:hAnsi="Arial" w:cs="Arial"/>
          <w:b/>
          <w:color w:val="000000"/>
          <w:sz w:val="22"/>
          <w:szCs w:val="22"/>
          <w:u w:val="single"/>
          <w:lang w:val="pl-PL"/>
        </w:rPr>
        <w:t xml:space="preserve"> do 07.11.2023 r.</w:t>
      </w:r>
      <w:r w:rsidRPr="00A34CC5">
        <w:rPr>
          <w:rFonts w:ascii="Arial" w:hAnsi="Arial" w:cs="Arial"/>
          <w:b/>
          <w:color w:val="000000"/>
          <w:sz w:val="22"/>
          <w:szCs w:val="22"/>
          <w:lang w:val="pl-PL"/>
        </w:rPr>
        <w:t xml:space="preserve"> po uzgodnieniu wizyty z Panią Bożeną Palacz</w:t>
      </w:r>
      <w:r w:rsidR="00BA670E">
        <w:rPr>
          <w:rFonts w:ascii="Arial" w:hAnsi="Arial" w:cs="Arial"/>
          <w:b/>
          <w:color w:val="000000"/>
          <w:sz w:val="22"/>
          <w:szCs w:val="22"/>
          <w:lang w:val="pl-PL"/>
        </w:rPr>
        <w:t xml:space="preserve"> , </w:t>
      </w:r>
      <w:r w:rsidRPr="00A34CC5">
        <w:rPr>
          <w:rFonts w:ascii="Arial" w:hAnsi="Arial" w:cs="Arial"/>
          <w:b/>
          <w:color w:val="000000"/>
          <w:sz w:val="22"/>
          <w:szCs w:val="22"/>
          <w:lang w:val="pl-PL"/>
        </w:rPr>
        <w:t xml:space="preserve"> tel. 94 35 221 46 wew. 204 lub adres email: bpalacz@willafortuna.pl Wykonawca uczestniczący w wizji lokalnej otrzyma potwierdzenie jej przeprowadzenia. Zamawiający informuje, iż </w:t>
      </w:r>
      <w:r w:rsidRPr="00A34CC5">
        <w:rPr>
          <w:rFonts w:ascii="Arial" w:hAnsi="Arial" w:cs="Arial"/>
          <w:b/>
          <w:color w:val="000000"/>
          <w:sz w:val="22"/>
          <w:szCs w:val="22"/>
          <w:u w:val="single"/>
          <w:lang w:val="pl-PL"/>
        </w:rPr>
        <w:t>wizja lokalna jest obowiązkowa</w:t>
      </w:r>
      <w:r w:rsidRPr="00A34CC5">
        <w:rPr>
          <w:rFonts w:ascii="Arial" w:hAnsi="Arial" w:cs="Arial"/>
          <w:b/>
          <w:color w:val="000000"/>
          <w:sz w:val="22"/>
          <w:szCs w:val="22"/>
          <w:lang w:val="pl-PL"/>
        </w:rPr>
        <w:t xml:space="preserve">. W przypadku złożenia oferty przez wykonawcę bez odbycia wizji lokalnej zostanie ona odrzucona na podstawie art. 226 ust.1 </w:t>
      </w:r>
      <w:proofErr w:type="spellStart"/>
      <w:r w:rsidRPr="00A34CC5">
        <w:rPr>
          <w:rFonts w:ascii="Arial" w:hAnsi="Arial" w:cs="Arial"/>
          <w:b/>
          <w:color w:val="000000"/>
          <w:sz w:val="22"/>
          <w:szCs w:val="22"/>
          <w:lang w:val="pl-PL"/>
        </w:rPr>
        <w:t>pkt</w:t>
      </w:r>
      <w:proofErr w:type="spellEnd"/>
      <w:r w:rsidRPr="00A34CC5">
        <w:rPr>
          <w:rFonts w:ascii="Arial" w:hAnsi="Arial" w:cs="Arial"/>
          <w:b/>
          <w:color w:val="000000"/>
          <w:sz w:val="22"/>
          <w:szCs w:val="22"/>
          <w:lang w:val="pl-PL"/>
        </w:rPr>
        <w:t xml:space="preserve"> 18 u.p.z.p.</w:t>
      </w:r>
    </w:p>
    <w:p w:rsidR="00A34CC5" w:rsidRDefault="00A34CC5" w:rsidP="00A96396">
      <w:pPr>
        <w:pStyle w:val="Tekstpodstawowy"/>
        <w:widowControl/>
        <w:rPr>
          <w:rFonts w:ascii="Arial" w:hAnsi="Arial" w:cs="Arial"/>
          <w:b/>
          <w:color w:val="FF0000"/>
          <w:kern w:val="0"/>
          <w:sz w:val="22"/>
          <w:szCs w:val="22"/>
          <w:lang w:eastAsia="pl-PL"/>
        </w:rPr>
      </w:pPr>
    </w:p>
    <w:p w:rsidR="00A96396" w:rsidRDefault="00A96396" w:rsidP="00A96396">
      <w:pPr>
        <w:pStyle w:val="Tekstpodstawowy"/>
        <w:widowControl/>
        <w:rPr>
          <w:rFonts w:ascii="Arial" w:eastAsia="EUAlbertina" w:hAnsi="Arial" w:cs="Arial"/>
          <w:color w:val="FF0000"/>
          <w:sz w:val="22"/>
          <w:szCs w:val="22"/>
        </w:rPr>
      </w:pPr>
      <w:r>
        <w:rPr>
          <w:rFonts w:ascii="Arial" w:hAnsi="Arial" w:cs="Arial"/>
          <w:b/>
          <w:sz w:val="22"/>
          <w:szCs w:val="22"/>
        </w:rPr>
        <w:t xml:space="preserve">3.Nazwa i kod określone we Wspólnym Słowniku Zamówień </w:t>
      </w:r>
      <w:r>
        <w:rPr>
          <w:rFonts w:ascii="Arial" w:hAnsi="Arial" w:cs="Arial"/>
          <w:b/>
          <w:color w:val="000000"/>
          <w:sz w:val="22"/>
          <w:szCs w:val="22"/>
        </w:rPr>
        <w:t>(CPV):</w:t>
      </w:r>
      <w:r>
        <w:rPr>
          <w:rFonts w:ascii="Arial" w:hAnsi="Arial" w:cs="Arial"/>
          <w:sz w:val="22"/>
          <w:szCs w:val="22"/>
        </w:rPr>
        <w:t xml:space="preserve"> </w:t>
      </w:r>
    </w:p>
    <w:p w:rsidR="00A96396" w:rsidRDefault="00A96396" w:rsidP="00A96396">
      <w:pPr>
        <w:pStyle w:val="Tekstpodstawowy"/>
        <w:ind w:left="720"/>
        <w:rPr>
          <w:rFonts w:ascii="Arial" w:hAnsi="Arial" w:cs="Arial"/>
          <w:sz w:val="22"/>
          <w:szCs w:val="22"/>
        </w:rPr>
      </w:pPr>
      <w:r>
        <w:rPr>
          <w:rFonts w:ascii="Arial" w:hAnsi="Arial" w:cs="Arial"/>
          <w:sz w:val="22"/>
          <w:szCs w:val="22"/>
        </w:rPr>
        <w:t>Główny kod CPV:</w:t>
      </w:r>
    </w:p>
    <w:p w:rsidR="00A96396" w:rsidRPr="001C5FE0" w:rsidRDefault="00A96396" w:rsidP="00A96396">
      <w:pPr>
        <w:pStyle w:val="Tekstpodstawowy"/>
        <w:ind w:left="720"/>
        <w:rPr>
          <w:rFonts w:ascii="Arial" w:hAnsi="Arial" w:cs="Arial"/>
          <w:sz w:val="22"/>
          <w:szCs w:val="22"/>
          <w:highlight w:val="yellow"/>
        </w:rPr>
      </w:pPr>
      <w:r w:rsidRPr="001C5FE0">
        <w:rPr>
          <w:rFonts w:ascii="Arial" w:hAnsi="Arial" w:cs="Arial"/>
          <w:sz w:val="22"/>
          <w:szCs w:val="22"/>
          <w:highlight w:val="yellow"/>
        </w:rPr>
        <w:t>45000000-7 Roboty budowlane</w:t>
      </w:r>
    </w:p>
    <w:p w:rsidR="00A96396" w:rsidRDefault="00A96396" w:rsidP="00A96396">
      <w:pPr>
        <w:pStyle w:val="Tekstpodstawowy"/>
        <w:ind w:left="720"/>
        <w:rPr>
          <w:rFonts w:ascii="Arial" w:hAnsi="Arial" w:cs="Arial"/>
          <w:sz w:val="22"/>
          <w:szCs w:val="22"/>
        </w:rPr>
      </w:pPr>
      <w:r w:rsidRPr="001C5FE0">
        <w:rPr>
          <w:rFonts w:ascii="Arial" w:hAnsi="Arial" w:cs="Arial"/>
          <w:sz w:val="22"/>
          <w:szCs w:val="22"/>
          <w:highlight w:val="yellow"/>
        </w:rPr>
        <w:t>45442100-8 Roboty malarskie</w:t>
      </w:r>
    </w:p>
    <w:p w:rsidR="00A96396" w:rsidRDefault="00A96396" w:rsidP="00A96396">
      <w:pPr>
        <w:pStyle w:val="Tekstpodstawowy"/>
        <w:rPr>
          <w:rFonts w:ascii="Arial" w:hAnsi="Arial" w:cs="Arial"/>
          <w:sz w:val="22"/>
          <w:szCs w:val="22"/>
        </w:rPr>
      </w:pPr>
    </w:p>
    <w:p w:rsidR="00A96396" w:rsidRDefault="00A96396" w:rsidP="00A96396">
      <w:pPr>
        <w:pStyle w:val="Tekstpodstawowy"/>
        <w:ind w:left="720"/>
        <w:rPr>
          <w:rFonts w:ascii="Arial" w:hAnsi="Arial" w:cs="Arial"/>
          <w:sz w:val="22"/>
          <w:szCs w:val="22"/>
        </w:rPr>
      </w:pPr>
    </w:p>
    <w:p w:rsidR="00A96396" w:rsidRDefault="00A96396" w:rsidP="00A96396">
      <w:pPr>
        <w:pStyle w:val="Tekstpodstawowy"/>
        <w:widowControl/>
        <w:rPr>
          <w:rFonts w:ascii="Arial" w:hAnsi="Arial" w:cs="Arial"/>
          <w:sz w:val="22"/>
          <w:szCs w:val="22"/>
        </w:rPr>
      </w:pPr>
      <w:r>
        <w:rPr>
          <w:rFonts w:ascii="Arial" w:hAnsi="Arial" w:cs="Arial"/>
          <w:b/>
          <w:sz w:val="22"/>
          <w:szCs w:val="22"/>
        </w:rPr>
        <w:t xml:space="preserve">V. </w:t>
      </w:r>
      <w:r>
        <w:rPr>
          <w:rFonts w:ascii="Arial" w:hAnsi="Arial" w:cs="Arial"/>
          <w:b/>
          <w:bCs/>
          <w:color w:val="FF0000"/>
          <w:sz w:val="22"/>
          <w:szCs w:val="22"/>
        </w:rPr>
        <w:t xml:space="preserve"> </w:t>
      </w:r>
      <w:r>
        <w:rPr>
          <w:rFonts w:ascii="Arial" w:hAnsi="Arial" w:cs="Arial"/>
          <w:b/>
          <w:bCs/>
          <w:sz w:val="22"/>
          <w:szCs w:val="22"/>
        </w:rPr>
        <w:t>TERMIN I MIEJSCE WYKONANIA ZAMÓWIENIA.</w:t>
      </w:r>
      <w:r>
        <w:rPr>
          <w:rFonts w:ascii="Arial" w:hAnsi="Arial" w:cs="Arial"/>
          <w:b/>
          <w:bCs/>
          <w:color w:val="FFFFFF"/>
          <w:sz w:val="22"/>
          <w:szCs w:val="22"/>
        </w:rPr>
        <w:t>TE</w:t>
      </w:r>
      <w:r>
        <w:rPr>
          <w:rFonts w:ascii="Arial" w:hAnsi="Arial" w:cs="Arial"/>
          <w:bCs/>
          <w:color w:val="FFFFFF"/>
          <w:sz w:val="22"/>
          <w:szCs w:val="22"/>
        </w:rPr>
        <w:t xml:space="preserve">RMIN I </w:t>
      </w:r>
    </w:p>
    <w:p w:rsidR="00A96396" w:rsidRDefault="00A96396" w:rsidP="00A96396">
      <w:pPr>
        <w:ind w:left="567"/>
        <w:jc w:val="both"/>
        <w:rPr>
          <w:rFonts w:ascii="Arial" w:hAnsi="Arial" w:cs="Arial"/>
          <w:sz w:val="22"/>
          <w:szCs w:val="22"/>
        </w:rPr>
      </w:pPr>
    </w:p>
    <w:p w:rsidR="00A96396" w:rsidRPr="00A34CC5" w:rsidRDefault="00A96396" w:rsidP="00A34CC5">
      <w:pPr>
        <w:pStyle w:val="Akapitzlist"/>
        <w:numPr>
          <w:ilvl w:val="0"/>
          <w:numId w:val="19"/>
        </w:numPr>
        <w:jc w:val="both"/>
        <w:rPr>
          <w:rFonts w:ascii="Arial" w:hAnsi="Arial" w:cs="Arial"/>
          <w:b/>
        </w:rPr>
      </w:pPr>
      <w:r w:rsidRPr="00A34CC5">
        <w:rPr>
          <w:rFonts w:ascii="Arial" w:hAnsi="Arial" w:cs="Arial"/>
        </w:rPr>
        <w:t xml:space="preserve">Zamawiający wskazuje termin wykonania zamówienia wyrażony datą kalendarzową : </w:t>
      </w:r>
      <w:r w:rsidRPr="00A34CC5">
        <w:rPr>
          <w:rFonts w:ascii="Arial" w:hAnsi="Arial" w:cs="Arial"/>
          <w:b/>
        </w:rPr>
        <w:t xml:space="preserve">  </w:t>
      </w:r>
    </w:p>
    <w:p w:rsidR="00B655C3" w:rsidRDefault="00B655C3" w:rsidP="00A34CC5">
      <w:pPr>
        <w:pStyle w:val="Akapitzlist"/>
        <w:jc w:val="both"/>
        <w:rPr>
          <w:rFonts w:ascii="Arial" w:hAnsi="Arial" w:cs="Arial"/>
        </w:rPr>
      </w:pPr>
    </w:p>
    <w:p w:rsidR="00BA670E" w:rsidRDefault="00BA670E" w:rsidP="00BA670E">
      <w:pPr>
        <w:pStyle w:val="Akapitzlist"/>
        <w:numPr>
          <w:ilvl w:val="0"/>
          <w:numId w:val="24"/>
        </w:numPr>
        <w:jc w:val="both"/>
        <w:rPr>
          <w:rFonts w:ascii="Arial" w:hAnsi="Arial" w:cs="Arial"/>
          <w:b/>
        </w:rPr>
      </w:pPr>
      <w:r>
        <w:rPr>
          <w:rFonts w:ascii="Arial" w:hAnsi="Arial" w:cs="Arial"/>
          <w:b/>
        </w:rPr>
        <w:t>r</w:t>
      </w:r>
      <w:r w:rsidR="0090174E">
        <w:rPr>
          <w:rFonts w:ascii="Arial" w:hAnsi="Arial" w:cs="Arial"/>
          <w:b/>
        </w:rPr>
        <w:t>emont pokoi nr</w:t>
      </w:r>
      <w:r w:rsidR="00A34CC5" w:rsidRPr="00B655C3">
        <w:rPr>
          <w:rFonts w:ascii="Arial" w:hAnsi="Arial" w:cs="Arial"/>
          <w:b/>
        </w:rPr>
        <w:t xml:space="preserve"> 35</w:t>
      </w:r>
      <w:r w:rsidR="0090174E">
        <w:rPr>
          <w:rFonts w:ascii="Arial" w:hAnsi="Arial" w:cs="Arial"/>
          <w:b/>
        </w:rPr>
        <w:t xml:space="preserve"> i nr 42</w:t>
      </w:r>
      <w:r w:rsidR="00A34CC5" w:rsidRPr="00B655C3">
        <w:rPr>
          <w:rFonts w:ascii="Arial" w:hAnsi="Arial" w:cs="Arial"/>
          <w:b/>
        </w:rPr>
        <w:t xml:space="preserve"> </w:t>
      </w:r>
      <w:r w:rsidR="009F3ED8">
        <w:rPr>
          <w:rFonts w:ascii="Arial" w:hAnsi="Arial" w:cs="Arial"/>
          <w:b/>
        </w:rPr>
        <w:t xml:space="preserve">nastąpi w terminie </w:t>
      </w:r>
      <w:r w:rsidR="00AB6262">
        <w:rPr>
          <w:rFonts w:ascii="Arial" w:hAnsi="Arial" w:cs="Arial"/>
          <w:b/>
        </w:rPr>
        <w:t>od 03  stycznia  do 2</w:t>
      </w:r>
      <w:r>
        <w:rPr>
          <w:rFonts w:ascii="Arial" w:hAnsi="Arial" w:cs="Arial"/>
          <w:b/>
        </w:rPr>
        <w:t>4 stycznia 2023 r.</w:t>
      </w:r>
    </w:p>
    <w:p w:rsidR="00AB6262" w:rsidRDefault="0090174E" w:rsidP="00BA670E">
      <w:pPr>
        <w:pStyle w:val="Akapitzlist"/>
        <w:numPr>
          <w:ilvl w:val="0"/>
          <w:numId w:val="24"/>
        </w:numPr>
        <w:jc w:val="both"/>
        <w:rPr>
          <w:rFonts w:ascii="Arial" w:hAnsi="Arial" w:cs="Arial"/>
          <w:b/>
        </w:rPr>
      </w:pPr>
      <w:r>
        <w:rPr>
          <w:rFonts w:ascii="Arial" w:hAnsi="Arial" w:cs="Arial"/>
          <w:b/>
        </w:rPr>
        <w:t>remont pokoi nr</w:t>
      </w:r>
      <w:r w:rsidR="00AB6262">
        <w:rPr>
          <w:rFonts w:ascii="Arial" w:hAnsi="Arial" w:cs="Arial"/>
          <w:b/>
        </w:rPr>
        <w:t xml:space="preserve"> 43</w:t>
      </w:r>
      <w:r>
        <w:rPr>
          <w:rFonts w:ascii="Arial" w:hAnsi="Arial" w:cs="Arial"/>
          <w:b/>
        </w:rPr>
        <w:t xml:space="preserve"> i nr 44 </w:t>
      </w:r>
      <w:r w:rsidR="00BA670E">
        <w:rPr>
          <w:rFonts w:ascii="Arial" w:hAnsi="Arial" w:cs="Arial"/>
          <w:b/>
        </w:rPr>
        <w:t xml:space="preserve"> nastąpi w terminie</w:t>
      </w:r>
      <w:r w:rsidR="00AB6262">
        <w:rPr>
          <w:rFonts w:ascii="Arial" w:hAnsi="Arial" w:cs="Arial"/>
          <w:b/>
        </w:rPr>
        <w:t xml:space="preserve"> od 25 stycznia do 15 </w:t>
      </w:r>
      <w:r w:rsidR="00BA670E">
        <w:rPr>
          <w:rFonts w:ascii="Arial" w:hAnsi="Arial" w:cs="Arial"/>
          <w:b/>
        </w:rPr>
        <w:t xml:space="preserve">  </w:t>
      </w:r>
      <w:r w:rsidR="00AB6262">
        <w:rPr>
          <w:rFonts w:ascii="Arial" w:hAnsi="Arial" w:cs="Arial"/>
          <w:b/>
        </w:rPr>
        <w:t xml:space="preserve">lutego 2023 r. </w:t>
      </w:r>
    </w:p>
    <w:p w:rsidR="00B655C3" w:rsidRPr="00AB6262" w:rsidRDefault="00B655C3" w:rsidP="00AB6262">
      <w:pPr>
        <w:jc w:val="both"/>
        <w:rPr>
          <w:rFonts w:ascii="Arial" w:hAnsi="Arial" w:cs="Arial"/>
          <w:b/>
        </w:rPr>
      </w:pPr>
    </w:p>
    <w:p w:rsidR="00B655C3" w:rsidRPr="00B655C3" w:rsidRDefault="00B655C3" w:rsidP="00A96396">
      <w:pPr>
        <w:jc w:val="both"/>
        <w:rPr>
          <w:rFonts w:ascii="Arial" w:hAnsi="Arial" w:cs="Arial"/>
          <w:b/>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 Określenie terminu realizacji poprzez wskazanie daty kalendarzowej wynika z określonych</w:t>
      </w:r>
    </w:p>
    <w:p w:rsidR="00A96396" w:rsidRDefault="00A96396" w:rsidP="00A96396">
      <w:pPr>
        <w:jc w:val="both"/>
        <w:rPr>
          <w:rFonts w:ascii="Arial" w:hAnsi="Arial" w:cs="Arial"/>
          <w:sz w:val="22"/>
          <w:szCs w:val="22"/>
        </w:rPr>
      </w:pPr>
      <w:r>
        <w:rPr>
          <w:rFonts w:ascii="Arial" w:hAnsi="Arial" w:cs="Arial"/>
          <w:sz w:val="22"/>
          <w:szCs w:val="22"/>
        </w:rPr>
        <w:t xml:space="preserve"> w umowie z NFZ terminów  przyjazdu pacjentów i  uniknięcia   w tym czasie  utrudnienia dla </w:t>
      </w:r>
    </w:p>
    <w:p w:rsidR="00A96396" w:rsidRDefault="00A96396" w:rsidP="00A96396">
      <w:pPr>
        <w:jc w:val="both"/>
        <w:rPr>
          <w:rFonts w:ascii="Arial" w:hAnsi="Arial" w:cs="Arial"/>
          <w:sz w:val="22"/>
          <w:szCs w:val="22"/>
        </w:rPr>
      </w:pPr>
      <w:r>
        <w:rPr>
          <w:rFonts w:ascii="Arial" w:hAnsi="Arial" w:cs="Arial"/>
          <w:sz w:val="22"/>
          <w:szCs w:val="22"/>
        </w:rPr>
        <w:t xml:space="preserve"> gości.</w:t>
      </w:r>
    </w:p>
    <w:p w:rsidR="00A96396" w:rsidRDefault="00A96396" w:rsidP="00A96396">
      <w:pPr>
        <w:jc w:val="both"/>
        <w:rPr>
          <w:rFonts w:ascii="Arial" w:hAnsi="Arial" w:cs="Arial"/>
          <w:sz w:val="22"/>
          <w:szCs w:val="22"/>
        </w:rPr>
      </w:pPr>
      <w:r>
        <w:rPr>
          <w:rFonts w:ascii="Arial" w:hAnsi="Arial" w:cs="Arial"/>
          <w:sz w:val="22"/>
          <w:szCs w:val="22"/>
        </w:rPr>
        <w:t xml:space="preserve">    </w:t>
      </w:r>
    </w:p>
    <w:p w:rsidR="00A96396" w:rsidRDefault="00A96396" w:rsidP="00A96396">
      <w:pPr>
        <w:ind w:left="567"/>
        <w:jc w:val="both"/>
        <w:rPr>
          <w:rFonts w:ascii="Arial" w:hAnsi="Arial" w:cs="Arial"/>
          <w:b/>
          <w:sz w:val="22"/>
          <w:szCs w:val="22"/>
        </w:rPr>
      </w:pPr>
    </w:p>
    <w:p w:rsidR="00A96396" w:rsidRDefault="00A96396" w:rsidP="00A96396">
      <w:pPr>
        <w:jc w:val="both"/>
        <w:rPr>
          <w:rFonts w:ascii="Arial" w:hAnsi="Arial" w:cs="Arial"/>
          <w:b/>
          <w:color w:val="000000"/>
          <w:sz w:val="22"/>
          <w:szCs w:val="22"/>
        </w:rPr>
      </w:pPr>
      <w:r>
        <w:rPr>
          <w:rFonts w:ascii="Arial" w:hAnsi="Arial" w:cs="Arial"/>
          <w:b/>
          <w:sz w:val="22"/>
          <w:szCs w:val="22"/>
        </w:rPr>
        <w:t>VI.</w:t>
      </w:r>
      <w:r>
        <w:rPr>
          <w:rFonts w:ascii="Arial" w:hAnsi="Arial" w:cs="Arial"/>
          <w:sz w:val="22"/>
          <w:szCs w:val="22"/>
        </w:rPr>
        <w:t xml:space="preserve"> </w:t>
      </w:r>
      <w:r>
        <w:rPr>
          <w:rFonts w:ascii="Arial" w:hAnsi="Arial" w:cs="Arial"/>
          <w:b/>
          <w:sz w:val="22"/>
          <w:szCs w:val="22"/>
        </w:rPr>
        <w:t>OPIS CZĘŚCI ZAMÓWIENIA/ OFERTY RÓWNOWAŻNE</w:t>
      </w:r>
    </w:p>
    <w:p w:rsidR="00A96396" w:rsidRDefault="00A96396" w:rsidP="00A96396">
      <w:pPr>
        <w:pStyle w:val="Tekstpodstawowy"/>
        <w:rPr>
          <w:rFonts w:ascii="Arial" w:hAnsi="Arial" w:cs="Arial"/>
          <w:color w:val="000000"/>
          <w:sz w:val="22"/>
          <w:szCs w:val="22"/>
        </w:rPr>
      </w:pPr>
    </w:p>
    <w:p w:rsidR="00A96396" w:rsidRDefault="00A96396" w:rsidP="00A96396">
      <w:pPr>
        <w:pStyle w:val="Tekstpodstawowy"/>
        <w:rPr>
          <w:rFonts w:ascii="Arial" w:hAnsi="Arial" w:cs="Arial"/>
          <w:color w:val="000000"/>
          <w:sz w:val="22"/>
          <w:szCs w:val="22"/>
        </w:rPr>
      </w:pPr>
      <w:r>
        <w:rPr>
          <w:rFonts w:ascii="Arial" w:hAnsi="Arial" w:cs="Arial"/>
          <w:color w:val="000000"/>
          <w:sz w:val="22"/>
          <w:szCs w:val="22"/>
        </w:rPr>
        <w:t>1. Zamawiający informuje, że nie dokonuje podziału zamówienia na części z następujących powodów:</w:t>
      </w:r>
    </w:p>
    <w:p w:rsidR="00A96396" w:rsidRDefault="00A96396" w:rsidP="00A96396">
      <w:pPr>
        <w:pStyle w:val="Tekstpodstawowy"/>
        <w:rPr>
          <w:rFonts w:ascii="Arial" w:hAnsi="Arial" w:cs="Arial"/>
          <w:color w:val="000000"/>
          <w:sz w:val="22"/>
          <w:szCs w:val="22"/>
        </w:rPr>
      </w:pPr>
      <w:r>
        <w:rPr>
          <w:rFonts w:ascii="Arial" w:hAnsi="Arial" w:cs="Arial"/>
          <w:color w:val="000000"/>
          <w:sz w:val="22"/>
          <w:szCs w:val="22"/>
        </w:rPr>
        <w:t>a) podział ilościowy, biorąc pod uwagę rodzaj zamówienia (roboty budowlane), a także charakter przedmiotu zamówienia,  nie jest możliwy.</w:t>
      </w:r>
    </w:p>
    <w:p w:rsidR="00A96396" w:rsidRDefault="00A96396" w:rsidP="00A96396">
      <w:pPr>
        <w:pStyle w:val="Tekstpodstawowy"/>
        <w:rPr>
          <w:rFonts w:ascii="Arial" w:hAnsi="Arial" w:cs="Arial"/>
          <w:color w:val="000000"/>
          <w:sz w:val="22"/>
          <w:szCs w:val="22"/>
        </w:rPr>
      </w:pPr>
      <w:r>
        <w:rPr>
          <w:rFonts w:ascii="Arial" w:hAnsi="Arial" w:cs="Arial"/>
          <w:color w:val="000000"/>
          <w:sz w:val="22"/>
          <w:szCs w:val="22"/>
        </w:rPr>
        <w:t>b) podział jakościowy również nie jest możliwy z przesłanek wyżej przytoczonych, a ponadto rozdrobnienie poszczególnych prac, składających się na przedmiot zamówienia, rodziłby szereg utrudnień organizacyjnych, prawnych, finansowych, technicznych, a ponadto można przewidywać, iż realizacja zamówienia zostałaby wydłużona, względem czasu, w jakim zamówienie zrealizuje jeden wykonawca.</w:t>
      </w:r>
    </w:p>
    <w:p w:rsidR="00A96396" w:rsidRDefault="00A96396" w:rsidP="00A96396">
      <w:pPr>
        <w:pStyle w:val="Tekstpodstawowy"/>
        <w:widowControl/>
        <w:rPr>
          <w:rFonts w:ascii="Arial" w:hAnsi="Arial" w:cs="Arial"/>
          <w:color w:val="000000"/>
          <w:sz w:val="22"/>
          <w:szCs w:val="22"/>
        </w:rPr>
      </w:pPr>
      <w:r>
        <w:rPr>
          <w:rFonts w:ascii="Arial" w:hAnsi="Arial" w:cs="Arial"/>
          <w:color w:val="000000"/>
          <w:sz w:val="22"/>
          <w:szCs w:val="22"/>
        </w:rPr>
        <w:t>c). zamówienie jest o wartości nieprzekraczającej progów UE i z dotychczasowych doświadczeń Zamawiającego wynika, iż ubiegają się o takie zamówienie głównie małe i średnie przedsiębiorstwa.</w:t>
      </w:r>
    </w:p>
    <w:p w:rsidR="00A96396" w:rsidRDefault="00A96396" w:rsidP="00A96396">
      <w:pPr>
        <w:pStyle w:val="Tekstpodstawowy"/>
        <w:widowControl/>
        <w:rPr>
          <w:rFonts w:ascii="Arial" w:hAnsi="Arial" w:cs="Arial"/>
          <w:b/>
          <w:color w:val="000000"/>
          <w:sz w:val="22"/>
          <w:szCs w:val="22"/>
        </w:rPr>
      </w:pPr>
      <w:r>
        <w:rPr>
          <w:rFonts w:ascii="Arial" w:hAnsi="Arial" w:cs="Arial"/>
          <w:color w:val="000000"/>
          <w:sz w:val="22"/>
          <w:szCs w:val="22"/>
        </w:rPr>
        <w:t>Zamawiający nie dopuszcza, więc możliwości składania ofert częściowych. Zamawiający nie dopuszcza możliwości składania ofert równoważnych.</w:t>
      </w:r>
    </w:p>
    <w:p w:rsidR="00A96396" w:rsidRDefault="00A96396" w:rsidP="00A96396">
      <w:pPr>
        <w:jc w:val="both"/>
        <w:rPr>
          <w:rFonts w:ascii="Arial" w:hAnsi="Arial" w:cs="Arial"/>
          <w:b/>
          <w:color w:val="000000"/>
          <w:sz w:val="22"/>
          <w:szCs w:val="22"/>
        </w:rPr>
      </w:pPr>
    </w:p>
    <w:p w:rsidR="00A96396" w:rsidRDefault="00A96396" w:rsidP="00A96396">
      <w:pPr>
        <w:jc w:val="both"/>
        <w:rPr>
          <w:rFonts w:ascii="Arial" w:hAnsi="Arial" w:cs="Arial"/>
          <w:b/>
          <w:color w:val="000000"/>
          <w:sz w:val="22"/>
          <w:szCs w:val="22"/>
        </w:rPr>
      </w:pPr>
      <w:r>
        <w:rPr>
          <w:rFonts w:ascii="Arial" w:hAnsi="Arial" w:cs="Arial"/>
          <w:b/>
          <w:sz w:val="22"/>
          <w:szCs w:val="22"/>
        </w:rPr>
        <w:t>VII .PODWYKONAWCY, WYKONAWCY WSPÓLNIE UBIEGAJĄCY SIĘ O UDZIELENIE ZAMÓWIENIA.</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b/>
          <w:sz w:val="22"/>
          <w:szCs w:val="22"/>
        </w:rPr>
        <w:t>1</w:t>
      </w:r>
      <w:r>
        <w:rPr>
          <w:rFonts w:ascii="Arial" w:hAnsi="Arial" w:cs="Arial"/>
          <w:sz w:val="22"/>
          <w:szCs w:val="22"/>
        </w:rPr>
        <w:t xml:space="preserve">.Wykonawca może powierzyć wykonanie części zamówienia podwykonawcy. </w:t>
      </w:r>
    </w:p>
    <w:p w:rsidR="00A96396" w:rsidRDefault="00A96396" w:rsidP="00A96396">
      <w:pPr>
        <w:jc w:val="both"/>
        <w:rPr>
          <w:rFonts w:ascii="Arial" w:hAnsi="Arial" w:cs="Arial"/>
          <w:b/>
          <w:color w:val="000000"/>
          <w:sz w:val="22"/>
          <w:szCs w:val="22"/>
        </w:rPr>
      </w:pPr>
      <w:r>
        <w:rPr>
          <w:rFonts w:ascii="Arial" w:hAnsi="Arial" w:cs="Arial"/>
          <w:sz w:val="22"/>
          <w:szCs w:val="22"/>
        </w:rPr>
        <w:lastRenderedPageBreak/>
        <w:t xml:space="preserve">W przypadku zlecenia wykonania części zamówienia podwykonawcy, Wykonawca zgodnie z treścią art. 462 ust. 3 u.p.z.p., zobowiązany jest wskazać w formularzu ofertowym część zamówienia, której wykonanie zamierza powierzyć podwykonawcy oraz firmę (nazwę) i siedzibę (adres) podwykonawcy, o ile są już znani Wykonawcy na etapie składania ofert. W przypadku braku w/w informacji na etapie składania ofert Zamawiający wymaga zgodnie z treścią art. 462 ust. 3 u.p.z.p. przed przystąpieniem do wykonania zamówienia, aby Wykonawca podał nazwy, dane kontaktowe oraz przedstawicieli podwykonawców.  </w:t>
      </w:r>
      <w:r>
        <w:rPr>
          <w:rFonts w:ascii="Arial" w:hAnsi="Arial" w:cs="Arial"/>
          <w:color w:val="000000"/>
          <w:sz w:val="22"/>
          <w:szCs w:val="22"/>
        </w:rPr>
        <w:t>Zamawiający nie będzie badał</w:t>
      </w:r>
      <w:r>
        <w:rPr>
          <w:rFonts w:ascii="Arial" w:hAnsi="Arial" w:cs="Arial"/>
          <w:sz w:val="22"/>
          <w:szCs w:val="22"/>
        </w:rPr>
        <w:t xml:space="preserve"> czy zachodzą podstawy wykluczenia wskazane w art. 108 i art. 109 u.p.z.p. w stosunku do ujawnionych przez Wykonawcę podwykonawców, niebędącego podmiotem udostępniającym zasoby.</w:t>
      </w:r>
    </w:p>
    <w:p w:rsidR="00A96396" w:rsidRDefault="00A96396" w:rsidP="00A96396">
      <w:pPr>
        <w:ind w:left="567"/>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2.Zamawiający nie zastrzega obowiązku osobistego wykonania przez Wykonawcę lub przez poszczególnych Wykonawców wspólnie ubiegających się o udzielenie zamówienia, kluczowych zadań zamówienia, o których mowa w art. 60 </w:t>
      </w:r>
      <w:proofErr w:type="spellStart"/>
      <w:r>
        <w:rPr>
          <w:rFonts w:ascii="Arial" w:hAnsi="Arial" w:cs="Arial"/>
          <w:sz w:val="22"/>
          <w:szCs w:val="22"/>
        </w:rPr>
        <w:t>pkt</w:t>
      </w:r>
      <w:proofErr w:type="spellEnd"/>
      <w:r>
        <w:rPr>
          <w:rFonts w:ascii="Arial" w:hAnsi="Arial" w:cs="Arial"/>
          <w:sz w:val="22"/>
          <w:szCs w:val="22"/>
        </w:rPr>
        <w:t xml:space="preserve"> 1 lub 121 </w:t>
      </w:r>
      <w:proofErr w:type="spellStart"/>
      <w:r>
        <w:rPr>
          <w:rFonts w:ascii="Arial" w:hAnsi="Arial" w:cs="Arial"/>
          <w:sz w:val="22"/>
          <w:szCs w:val="22"/>
        </w:rPr>
        <w:t>pkt</w:t>
      </w:r>
      <w:proofErr w:type="spellEnd"/>
      <w:r>
        <w:rPr>
          <w:rFonts w:ascii="Arial" w:hAnsi="Arial" w:cs="Arial"/>
          <w:sz w:val="22"/>
          <w:szCs w:val="22"/>
        </w:rPr>
        <w:t xml:space="preserve"> 1 u.p.z.p.</w:t>
      </w:r>
    </w:p>
    <w:p w:rsidR="00A96396" w:rsidRDefault="00A96396" w:rsidP="00A96396">
      <w:pPr>
        <w:jc w:val="both"/>
        <w:rPr>
          <w:rFonts w:ascii="Arial" w:hAnsi="Arial" w:cs="Arial"/>
          <w:sz w:val="22"/>
          <w:szCs w:val="22"/>
        </w:rPr>
      </w:pPr>
      <w:r>
        <w:rPr>
          <w:rFonts w:ascii="Arial" w:hAnsi="Arial" w:cs="Arial"/>
          <w:sz w:val="22"/>
          <w:szCs w:val="22"/>
        </w:rPr>
        <w:t xml:space="preserve">W przypadku, gdy Wykonawca powierza wykonanie części zamówienia podwykonawcom, na których zasoby Wykonawca powoływał się na zasadach określonych w art. 118 ust 1 u.p.z.p., w celu wykazania spełnienia warunków udziału w postępowaniu określonych w SWZ, Wykonawca zobowiązany jest w przypadku zmiany lub rezygnacji z podwykonawcy wykazać Zamawiającemu, że proponowany inny podwykonawca lub wykonawca samodzielnie spełnia je w stopniu nie </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mniejszym niż podwykonawca, na którego zasoby Wykonawca powoływał się w trakcie postępowania o udzielenia zamówienia. Zamawiający będzie badał czy zachodzą podstawy wykluczenia wskazane w art. 108 i art. 109 </w:t>
      </w:r>
      <w:r>
        <w:rPr>
          <w:rFonts w:ascii="Arial" w:hAnsi="Arial" w:cs="Arial"/>
          <w:kern w:val="0"/>
          <w:sz w:val="22"/>
          <w:szCs w:val="22"/>
        </w:rPr>
        <w:t xml:space="preserve">ust 1 </w:t>
      </w:r>
      <w:proofErr w:type="spellStart"/>
      <w:r>
        <w:rPr>
          <w:rFonts w:ascii="Arial" w:hAnsi="Arial" w:cs="Arial"/>
          <w:kern w:val="0"/>
          <w:sz w:val="22"/>
          <w:szCs w:val="22"/>
        </w:rPr>
        <w:t>pkt</w:t>
      </w:r>
      <w:proofErr w:type="spellEnd"/>
      <w:r>
        <w:rPr>
          <w:rFonts w:ascii="Arial" w:hAnsi="Arial" w:cs="Arial"/>
          <w:kern w:val="0"/>
          <w:sz w:val="22"/>
          <w:szCs w:val="22"/>
        </w:rPr>
        <w:t xml:space="preserve"> 4), 5), 7), 8) </w:t>
      </w:r>
      <w:r>
        <w:rPr>
          <w:rFonts w:ascii="Arial" w:hAnsi="Arial" w:cs="Arial"/>
          <w:sz w:val="22"/>
          <w:szCs w:val="22"/>
        </w:rPr>
        <w:t xml:space="preserve"> u.p.z.p. do nowo zaproponowanego podwykonawcy. Wykonawca na żądanie zamawiającego przedstawia oświadczenie, zgodnie z art. 125 ust. 5, lub podmiotowe środki dowodowe dotyczące tego podwykonawcy. Przepis art. 122 u.p.z.p. stosuje się odpowiednio.</w:t>
      </w:r>
    </w:p>
    <w:p w:rsidR="00A96396" w:rsidRDefault="00A96396" w:rsidP="00A96396">
      <w:pPr>
        <w:ind w:left="567"/>
        <w:jc w:val="both"/>
        <w:rPr>
          <w:rFonts w:ascii="Arial" w:hAnsi="Arial" w:cs="Arial"/>
          <w:sz w:val="22"/>
          <w:szCs w:val="22"/>
        </w:rPr>
      </w:pPr>
    </w:p>
    <w:p w:rsidR="00A96396" w:rsidRDefault="00A96396" w:rsidP="00A96396">
      <w:pPr>
        <w:pStyle w:val="Tekstpodstawowy"/>
        <w:rPr>
          <w:rFonts w:ascii="Arial" w:hAnsi="Arial" w:cs="Arial"/>
          <w:sz w:val="22"/>
          <w:szCs w:val="22"/>
        </w:rPr>
      </w:pPr>
    </w:p>
    <w:p w:rsidR="00A96396" w:rsidRDefault="00A96396" w:rsidP="00A96396">
      <w:pPr>
        <w:pStyle w:val="Tekstpodstawowy"/>
        <w:widowControl/>
        <w:rPr>
          <w:rFonts w:ascii="Arial" w:hAnsi="Arial" w:cs="Arial"/>
          <w:sz w:val="22"/>
          <w:szCs w:val="22"/>
        </w:rPr>
      </w:pPr>
      <w:r>
        <w:rPr>
          <w:rFonts w:ascii="Arial" w:hAnsi="Arial" w:cs="Arial"/>
          <w:b/>
          <w:sz w:val="22"/>
          <w:szCs w:val="22"/>
        </w:rPr>
        <w:t>3.Osoby upoważnione do kontaktu z wykonawcami i adres do korespondencji</w:t>
      </w:r>
      <w:r>
        <w:rPr>
          <w:rFonts w:ascii="Arial" w:hAnsi="Arial" w:cs="Arial"/>
          <w:sz w:val="22"/>
          <w:szCs w:val="22"/>
        </w:rPr>
        <w:t xml:space="preserve">: </w:t>
      </w:r>
    </w:p>
    <w:p w:rsidR="00A96396" w:rsidRDefault="00A96396" w:rsidP="00A96396">
      <w:pPr>
        <w:pStyle w:val="Tekstpodstawowy"/>
        <w:widowControl/>
        <w:ind w:left="567"/>
        <w:rPr>
          <w:rFonts w:ascii="Arial" w:hAnsi="Arial" w:cs="Arial"/>
          <w:sz w:val="22"/>
          <w:szCs w:val="22"/>
        </w:rPr>
      </w:pPr>
    </w:p>
    <w:p w:rsidR="00A96396" w:rsidRDefault="00A96396" w:rsidP="00A96396">
      <w:pPr>
        <w:pStyle w:val="Tekstpodstawowy"/>
        <w:widowControl/>
        <w:rPr>
          <w:rFonts w:ascii="Arial" w:hAnsi="Arial" w:cs="Arial"/>
          <w:sz w:val="22"/>
          <w:szCs w:val="22"/>
        </w:rPr>
      </w:pPr>
      <w:r>
        <w:rPr>
          <w:rFonts w:ascii="Arial" w:hAnsi="Arial" w:cs="Arial"/>
          <w:sz w:val="22"/>
          <w:szCs w:val="22"/>
        </w:rPr>
        <w:t>Bożena Palacz, Tel. 94 35 221 46 wew. 204 e-mail: bpalacz@willafortuna.pl</w:t>
      </w:r>
    </w:p>
    <w:p w:rsidR="00A96396" w:rsidRDefault="00A96396" w:rsidP="00A96396">
      <w:pPr>
        <w:pStyle w:val="Tekstpodstawowy"/>
        <w:widowControl/>
        <w:rPr>
          <w:rFonts w:ascii="Arial" w:hAnsi="Arial" w:cs="Arial"/>
          <w:sz w:val="22"/>
          <w:szCs w:val="22"/>
        </w:rPr>
      </w:pPr>
      <w:r>
        <w:rPr>
          <w:rFonts w:ascii="Arial" w:hAnsi="Arial" w:cs="Arial"/>
          <w:sz w:val="22"/>
          <w:szCs w:val="22"/>
        </w:rPr>
        <w:t>Monika Czajkowska , Tel. 94 35 221 46 wew. 206, e-mail: dyrektor@willafortuna.pl</w:t>
      </w:r>
    </w:p>
    <w:p w:rsidR="00A96396" w:rsidRDefault="00A96396" w:rsidP="00A96396">
      <w:pPr>
        <w:jc w:val="both"/>
        <w:rPr>
          <w:rFonts w:ascii="Arial" w:hAnsi="Arial" w:cs="Arial"/>
          <w:sz w:val="22"/>
          <w:szCs w:val="22"/>
        </w:rPr>
      </w:pPr>
      <w:r>
        <w:rPr>
          <w:rFonts w:ascii="Arial" w:hAnsi="Arial" w:cs="Arial"/>
          <w:sz w:val="22"/>
          <w:szCs w:val="22"/>
        </w:rPr>
        <w:t xml:space="preserve">Korespondencja w postępowaniu pomiędzy Zamawiającym a Wykonawcą zgodnie z treścią art. 61 ust. 1 ustawy z dnia 11 września 2019 r. Prawo zamówień publicznych odbywa się przy użyciu środków komunikacji elektronicznej. Adres do przekazywania korespondencji został wskazany </w:t>
      </w:r>
      <w:r>
        <w:rPr>
          <w:rFonts w:ascii="Arial" w:hAnsi="Arial" w:cs="Arial"/>
          <w:color w:val="000000"/>
          <w:sz w:val="22"/>
          <w:szCs w:val="22"/>
        </w:rPr>
        <w:t>w Rozdziale . I SWZ</w:t>
      </w:r>
      <w:r>
        <w:rPr>
          <w:rFonts w:ascii="Arial" w:hAnsi="Arial" w:cs="Arial"/>
          <w:sz w:val="22"/>
          <w:szCs w:val="22"/>
        </w:rPr>
        <w:t xml:space="preserve">, natomiast adres do wysyłania korespondencji zwrotnej </w:t>
      </w:r>
      <w:proofErr w:type="spellStart"/>
      <w:r>
        <w:rPr>
          <w:rFonts w:ascii="Arial" w:hAnsi="Arial" w:cs="Arial"/>
          <w:sz w:val="22"/>
          <w:szCs w:val="22"/>
        </w:rPr>
        <w:t>t.j</w:t>
      </w:r>
      <w:proofErr w:type="spellEnd"/>
      <w:r>
        <w:rPr>
          <w:rFonts w:ascii="Arial" w:hAnsi="Arial" w:cs="Arial"/>
          <w:sz w:val="22"/>
          <w:szCs w:val="22"/>
        </w:rPr>
        <w:t>., do Wykonawcy, winien być ujęty w treści złożonej oferty lub przesłanego zapytania do SWZ.</w:t>
      </w:r>
    </w:p>
    <w:p w:rsidR="00A96396" w:rsidRDefault="00A96396" w:rsidP="00A96396">
      <w:pPr>
        <w:tabs>
          <w:tab w:val="left" w:pos="851"/>
        </w:tabs>
        <w:jc w:val="both"/>
        <w:rPr>
          <w:rFonts w:ascii="Arial" w:hAnsi="Arial" w:cs="Arial"/>
          <w:b/>
          <w:color w:val="FF0000"/>
          <w:sz w:val="22"/>
          <w:szCs w:val="22"/>
        </w:rPr>
      </w:pPr>
    </w:p>
    <w:p w:rsidR="00EF74A7" w:rsidRDefault="00A96396" w:rsidP="00A96396">
      <w:pPr>
        <w:rPr>
          <w:rFonts w:ascii="Arial" w:hAnsi="Arial" w:cs="Arial"/>
          <w:b/>
          <w:color w:val="1F497D" w:themeColor="text2"/>
          <w:sz w:val="22"/>
          <w:szCs w:val="22"/>
          <w:u w:val="single"/>
        </w:rPr>
      </w:pPr>
      <w:r>
        <w:rPr>
          <w:rFonts w:ascii="Arial" w:hAnsi="Arial" w:cs="Arial"/>
          <w:sz w:val="22"/>
          <w:szCs w:val="22"/>
        </w:rPr>
        <w:t>4.Strona internetowa prowadzonego postępowania, na której została opublikowana Specyfikacja Warunków Zamówienia oraz będą udostępniane zmiany i wyjaśnienia SWZ oraz inne dokumenty bezpośrednio związane z postępowaniem</w:t>
      </w:r>
      <w:r>
        <w:rPr>
          <w:rFonts w:ascii="Arial" w:hAnsi="Arial" w:cs="Arial"/>
          <w:b/>
          <w:sz w:val="22"/>
          <w:szCs w:val="22"/>
        </w:rPr>
        <w:t xml:space="preserve">: </w:t>
      </w:r>
      <w:r>
        <w:rPr>
          <w:rFonts w:ascii="Arial" w:hAnsi="Arial" w:cs="Arial"/>
          <w:b/>
          <w:color w:val="548DD4"/>
          <w:sz w:val="22"/>
          <w:szCs w:val="22"/>
        </w:rPr>
        <w:t xml:space="preserve"> </w:t>
      </w:r>
      <w:hyperlink r:id="rId5" w:history="1">
        <w:r w:rsidR="001C5FE0" w:rsidRPr="001C5FE0">
          <w:rPr>
            <w:rStyle w:val="Hipercze"/>
            <w:rFonts w:ascii="Arial" w:hAnsi="Arial" w:cs="Arial"/>
            <w:b/>
            <w:color w:val="1F497D" w:themeColor="text2"/>
            <w:sz w:val="22"/>
            <w:szCs w:val="22"/>
          </w:rPr>
          <w:t>https://bip.willafortuna.pl/zamowienia-publiczne/przetargi</w:t>
        </w:r>
      </w:hyperlink>
      <w:r w:rsidR="001C5FE0" w:rsidRPr="001C5FE0">
        <w:rPr>
          <w:rFonts w:ascii="Arial" w:hAnsi="Arial" w:cs="Arial"/>
          <w:b/>
          <w:color w:val="1F497D" w:themeColor="text2"/>
          <w:sz w:val="22"/>
          <w:szCs w:val="22"/>
          <w:u w:val="single"/>
        </w:rPr>
        <w:t xml:space="preserve"> i</w:t>
      </w:r>
      <w:r w:rsidR="00EF74A7">
        <w:rPr>
          <w:rFonts w:ascii="Arial" w:hAnsi="Arial" w:cs="Arial"/>
          <w:b/>
          <w:color w:val="1F497D" w:themeColor="text2"/>
          <w:sz w:val="22"/>
          <w:szCs w:val="22"/>
          <w:u w:val="single"/>
        </w:rPr>
        <w:t xml:space="preserve">  </w:t>
      </w:r>
    </w:p>
    <w:p w:rsidR="00A96396" w:rsidRPr="001C5FE0" w:rsidRDefault="001C5FE0" w:rsidP="00A96396">
      <w:pPr>
        <w:rPr>
          <w:rFonts w:ascii="Arial" w:hAnsi="Arial" w:cs="Arial"/>
          <w:b/>
          <w:color w:val="1F497D" w:themeColor="text2"/>
          <w:sz w:val="22"/>
          <w:szCs w:val="22"/>
          <w:u w:val="single"/>
        </w:rPr>
      </w:pPr>
      <w:r w:rsidRPr="001C5FE0">
        <w:rPr>
          <w:rFonts w:ascii="Arial" w:hAnsi="Arial" w:cs="Arial"/>
          <w:b/>
          <w:color w:val="1F497D" w:themeColor="text2"/>
          <w:sz w:val="22"/>
          <w:szCs w:val="22"/>
          <w:u w:val="single"/>
        </w:rPr>
        <w:t xml:space="preserve"> na stronie Platformy e-zamówienia.</w:t>
      </w:r>
    </w:p>
    <w:p w:rsidR="00A96396" w:rsidRPr="001C5FE0" w:rsidRDefault="00A96396" w:rsidP="00A96396">
      <w:pPr>
        <w:jc w:val="both"/>
        <w:rPr>
          <w:rFonts w:ascii="Arial" w:hAnsi="Arial" w:cs="Arial"/>
          <w:sz w:val="22"/>
          <w:szCs w:val="22"/>
          <w:highlight w:val="yellow"/>
          <w:u w:val="single"/>
        </w:rPr>
      </w:pPr>
    </w:p>
    <w:p w:rsidR="00A96396" w:rsidRDefault="00A96396" w:rsidP="00A96396">
      <w:pPr>
        <w:rPr>
          <w:rFonts w:ascii="Arial" w:hAnsi="Arial" w:cs="Arial"/>
          <w:sz w:val="22"/>
          <w:szCs w:val="22"/>
        </w:rPr>
      </w:pPr>
    </w:p>
    <w:p w:rsidR="00A96396" w:rsidRDefault="00A96396" w:rsidP="00A96396">
      <w:pPr>
        <w:rPr>
          <w:rFonts w:ascii="Arial" w:hAnsi="Arial" w:cs="Arial"/>
          <w:sz w:val="22"/>
          <w:szCs w:val="22"/>
        </w:rPr>
      </w:pPr>
    </w:p>
    <w:p w:rsidR="00A96396" w:rsidRDefault="00A96396" w:rsidP="001C5FE0">
      <w:pPr>
        <w:pStyle w:val="Nagwek9"/>
        <w:numPr>
          <w:ilvl w:val="0"/>
          <w:numId w:val="0"/>
        </w:numPr>
        <w:tabs>
          <w:tab w:val="left" w:pos="708"/>
        </w:tabs>
        <w:jc w:val="left"/>
        <w:rPr>
          <w:rFonts w:ascii="Arial" w:hAnsi="Arial" w:cs="Arial"/>
          <w:sz w:val="22"/>
          <w:szCs w:val="22"/>
        </w:rPr>
      </w:pPr>
      <w:r>
        <w:rPr>
          <w:rFonts w:ascii="Arial" w:hAnsi="Arial" w:cs="Arial"/>
          <w:sz w:val="22"/>
          <w:szCs w:val="22"/>
        </w:rPr>
        <w:t>VIII. WARUNKI UDZIAŁU W POSTĘPOWANIU, PODSTAWY WYKLUCZENIA ORAZ WYKAZ</w:t>
      </w:r>
      <w:r w:rsidR="001C5FE0">
        <w:rPr>
          <w:rFonts w:ascii="Arial" w:hAnsi="Arial" w:cs="Arial"/>
          <w:sz w:val="22"/>
          <w:szCs w:val="22"/>
        </w:rPr>
        <w:t xml:space="preserve">  OŚ</w:t>
      </w:r>
      <w:r>
        <w:rPr>
          <w:rFonts w:ascii="Arial" w:hAnsi="Arial" w:cs="Arial"/>
          <w:sz w:val="22"/>
          <w:szCs w:val="22"/>
        </w:rPr>
        <w:t>WIADCZEŃ I DOKUMENTÓW POTWIERDZAJACYCH SPEŁNIENIE WARUNKÓW UDZIAŁU ORAZ BRAK PODSTAW DO WYKLUCZENIA</w:t>
      </w:r>
    </w:p>
    <w:p w:rsidR="00A96396" w:rsidRDefault="00A96396" w:rsidP="00A96396">
      <w:pPr>
        <w:jc w:val="center"/>
        <w:rPr>
          <w:rFonts w:ascii="Arial" w:hAnsi="Arial" w:cs="Arial"/>
          <w:b/>
          <w:sz w:val="22"/>
          <w:szCs w:val="22"/>
        </w:rPr>
      </w:pPr>
    </w:p>
    <w:p w:rsidR="00A96396" w:rsidRDefault="00A96396" w:rsidP="00A96396">
      <w:pPr>
        <w:tabs>
          <w:tab w:val="left" w:pos="1032"/>
        </w:tabs>
        <w:jc w:val="both"/>
        <w:rPr>
          <w:rFonts w:ascii="Arial" w:hAnsi="Arial" w:cs="Arial"/>
          <w:sz w:val="22"/>
          <w:szCs w:val="22"/>
        </w:rPr>
      </w:pPr>
      <w:r>
        <w:rPr>
          <w:rFonts w:ascii="Arial" w:hAnsi="Arial" w:cs="Arial"/>
          <w:b/>
          <w:kern w:val="0"/>
          <w:sz w:val="22"/>
          <w:szCs w:val="22"/>
        </w:rPr>
        <w:t xml:space="preserve">1.Warunki udziału w postępowaniu: </w:t>
      </w:r>
    </w:p>
    <w:p w:rsidR="00A96396" w:rsidRDefault="00A96396" w:rsidP="00A96396">
      <w:pPr>
        <w:tabs>
          <w:tab w:val="left" w:pos="1032"/>
        </w:tabs>
        <w:jc w:val="both"/>
        <w:rPr>
          <w:rFonts w:ascii="Arial" w:hAnsi="Arial" w:cs="Arial"/>
          <w:kern w:val="0"/>
          <w:sz w:val="22"/>
          <w:szCs w:val="22"/>
        </w:rPr>
      </w:pPr>
      <w:r>
        <w:rPr>
          <w:rFonts w:ascii="Arial" w:hAnsi="Arial" w:cs="Arial"/>
          <w:kern w:val="0"/>
          <w:sz w:val="22"/>
          <w:szCs w:val="22"/>
        </w:rPr>
        <w:lastRenderedPageBreak/>
        <w:t xml:space="preserve">O udzielenie zamówienia mogą ubiegać się wykonawcy, którzy nie podlegają wykluczeniu z postępowania na podstawie art. 108 ust 1 oraz 109 ust 1 </w:t>
      </w:r>
      <w:proofErr w:type="spellStart"/>
      <w:r>
        <w:rPr>
          <w:rFonts w:ascii="Arial" w:hAnsi="Arial" w:cs="Arial"/>
          <w:kern w:val="0"/>
          <w:sz w:val="22"/>
          <w:szCs w:val="22"/>
        </w:rPr>
        <w:t>pkt</w:t>
      </w:r>
      <w:proofErr w:type="spellEnd"/>
      <w:r>
        <w:rPr>
          <w:rFonts w:ascii="Arial" w:hAnsi="Arial" w:cs="Arial"/>
          <w:kern w:val="0"/>
          <w:sz w:val="22"/>
          <w:szCs w:val="22"/>
        </w:rPr>
        <w:t xml:space="preserve"> 4), 5), 7), 8) oraz spełniają poniżej określone warunki tj.:</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b/>
          <w:color w:val="FF0000"/>
          <w:kern w:val="0"/>
          <w:sz w:val="22"/>
          <w:szCs w:val="22"/>
        </w:rPr>
      </w:pPr>
      <w:r>
        <w:rPr>
          <w:rFonts w:ascii="Arial" w:hAnsi="Arial" w:cs="Arial"/>
          <w:b/>
          <w:kern w:val="0"/>
          <w:sz w:val="22"/>
          <w:szCs w:val="22"/>
        </w:rPr>
        <w:t xml:space="preserve">1). </w:t>
      </w:r>
      <w:r>
        <w:rPr>
          <w:rFonts w:ascii="Arial" w:hAnsi="Arial" w:cs="Arial"/>
          <w:b/>
          <w:kern w:val="0"/>
          <w:sz w:val="22"/>
          <w:szCs w:val="22"/>
          <w:u w:val="single"/>
        </w:rPr>
        <w:t>Znajdują się w sytuacji ekonomicznej lub finansowej rozumianej, jako</w:t>
      </w:r>
      <w:r>
        <w:rPr>
          <w:rFonts w:ascii="Arial" w:hAnsi="Arial" w:cs="Arial"/>
          <w:b/>
          <w:kern w:val="0"/>
          <w:sz w:val="22"/>
          <w:szCs w:val="22"/>
        </w:rPr>
        <w:t>:</w:t>
      </w:r>
    </w:p>
    <w:p w:rsidR="00A96396" w:rsidRDefault="00A96396" w:rsidP="00A96396">
      <w:pPr>
        <w:jc w:val="both"/>
        <w:rPr>
          <w:rFonts w:ascii="Arial" w:hAnsi="Arial" w:cs="Arial"/>
          <w:color w:val="000000"/>
          <w:kern w:val="0"/>
          <w:sz w:val="22"/>
          <w:szCs w:val="22"/>
        </w:rPr>
      </w:pPr>
      <w:r>
        <w:rPr>
          <w:rFonts w:ascii="Arial" w:hAnsi="Arial" w:cs="Arial"/>
          <w:color w:val="000000"/>
          <w:kern w:val="0"/>
          <w:sz w:val="22"/>
          <w:szCs w:val="22"/>
        </w:rPr>
        <w:t xml:space="preserve">a) posiadanie przez Wykonawcę ubezpieczenia OC w zakresie prowadzonej działalności z sumą ubezpieczenia </w:t>
      </w:r>
      <w:r w:rsidR="001C5FE0">
        <w:rPr>
          <w:rFonts w:ascii="Arial" w:hAnsi="Arial" w:cs="Arial"/>
          <w:b/>
          <w:color w:val="000000"/>
          <w:kern w:val="0"/>
          <w:sz w:val="22"/>
          <w:szCs w:val="22"/>
        </w:rPr>
        <w:t>na poziomie min. 2</w:t>
      </w:r>
      <w:r>
        <w:rPr>
          <w:rFonts w:ascii="Arial" w:hAnsi="Arial" w:cs="Arial"/>
          <w:b/>
          <w:color w:val="000000"/>
          <w:kern w:val="0"/>
          <w:sz w:val="22"/>
          <w:szCs w:val="22"/>
        </w:rPr>
        <w:t>00 000,00 zł</w:t>
      </w:r>
      <w:r w:rsidR="001C5FE0">
        <w:rPr>
          <w:rFonts w:ascii="Arial" w:hAnsi="Arial" w:cs="Arial"/>
          <w:color w:val="000000"/>
          <w:kern w:val="0"/>
          <w:sz w:val="22"/>
          <w:szCs w:val="22"/>
        </w:rPr>
        <w:t xml:space="preserve"> (słownie: dwieście </w:t>
      </w:r>
      <w:r>
        <w:rPr>
          <w:rFonts w:ascii="Arial" w:hAnsi="Arial" w:cs="Arial"/>
          <w:color w:val="000000"/>
          <w:kern w:val="0"/>
          <w:sz w:val="22"/>
          <w:szCs w:val="22"/>
        </w:rPr>
        <w:t xml:space="preserve"> tysięcy złotych 00/100).</w:t>
      </w:r>
    </w:p>
    <w:p w:rsidR="00A96396" w:rsidRDefault="00A96396" w:rsidP="00A96396">
      <w:pPr>
        <w:jc w:val="both"/>
        <w:rPr>
          <w:rFonts w:ascii="Arial" w:hAnsi="Arial" w:cs="Arial"/>
          <w:color w:val="000000"/>
          <w:kern w:val="0"/>
          <w:sz w:val="22"/>
          <w:szCs w:val="22"/>
        </w:rPr>
      </w:pPr>
      <w:r>
        <w:rPr>
          <w:rFonts w:ascii="Arial" w:hAnsi="Arial" w:cs="Arial"/>
          <w:i/>
          <w:color w:val="000000"/>
          <w:kern w:val="0"/>
          <w:sz w:val="22"/>
          <w:szCs w:val="22"/>
        </w:rPr>
        <w:t>Uwaga: *W przypadku wykonawców wspólnie ubiegających się o udzielenie zamówienia (w szczególności członkowie konsorcjum, wspólnicy spółki cywilnej) ubezpieczenie winien posiadać każdy z Wykonawców występujących wspólnie lub wszyscy wykonawcy mogą być ubezpieczeni w ramach jednej łącznej polisy z zastrzeżeniem, iż suma gwarancyjna ubezpieczenia polisy indywidualnej lub łącznej nie może być niższa od określonej w warunku udziału w postępowaniu.</w:t>
      </w:r>
    </w:p>
    <w:p w:rsidR="00A96396" w:rsidRDefault="00A96396" w:rsidP="00A96396">
      <w:pPr>
        <w:ind w:left="1134"/>
        <w:jc w:val="both"/>
        <w:rPr>
          <w:rFonts w:ascii="Arial" w:hAnsi="Arial" w:cs="Arial"/>
          <w:color w:val="000000"/>
          <w:kern w:val="0"/>
          <w:sz w:val="22"/>
          <w:szCs w:val="22"/>
        </w:rPr>
      </w:pPr>
    </w:p>
    <w:p w:rsidR="00A96396" w:rsidRDefault="00A96396" w:rsidP="00A96396">
      <w:pPr>
        <w:jc w:val="both"/>
        <w:rPr>
          <w:rFonts w:ascii="Arial" w:hAnsi="Arial" w:cs="Arial"/>
          <w:color w:val="000000"/>
          <w:kern w:val="0"/>
          <w:sz w:val="22"/>
          <w:szCs w:val="22"/>
        </w:rPr>
      </w:pPr>
      <w:r>
        <w:rPr>
          <w:rFonts w:ascii="Arial" w:hAnsi="Arial" w:cs="Arial"/>
          <w:b/>
          <w:color w:val="000000"/>
          <w:kern w:val="0"/>
          <w:sz w:val="22"/>
          <w:szCs w:val="22"/>
        </w:rPr>
        <w:t xml:space="preserve">2). </w:t>
      </w:r>
      <w:r>
        <w:rPr>
          <w:rFonts w:ascii="Arial" w:hAnsi="Arial" w:cs="Arial"/>
          <w:b/>
          <w:color w:val="000000"/>
          <w:kern w:val="0"/>
          <w:sz w:val="22"/>
          <w:szCs w:val="22"/>
          <w:u w:val="single"/>
        </w:rPr>
        <w:t>wykazują zdolność techniczną lub zawodową, rozumianą, jako</w:t>
      </w:r>
      <w:r>
        <w:rPr>
          <w:rFonts w:ascii="Arial" w:hAnsi="Arial" w:cs="Arial"/>
          <w:color w:val="000000"/>
          <w:kern w:val="0"/>
          <w:sz w:val="22"/>
          <w:szCs w:val="22"/>
        </w:rPr>
        <w:t xml:space="preserve">: </w:t>
      </w:r>
    </w:p>
    <w:p w:rsidR="00A96396" w:rsidRDefault="00A96396" w:rsidP="00A96396">
      <w:pPr>
        <w:pStyle w:val="Akapitzlist"/>
        <w:ind w:left="0"/>
        <w:jc w:val="both"/>
        <w:rPr>
          <w:rFonts w:ascii="Arial" w:hAnsi="Arial" w:cs="Arial"/>
          <w:bCs/>
        </w:rPr>
      </w:pPr>
      <w:r>
        <w:rPr>
          <w:rFonts w:ascii="Arial" w:hAnsi="Arial" w:cs="Arial"/>
          <w:b/>
          <w:bCs/>
        </w:rPr>
        <w:t>a)</w:t>
      </w:r>
      <w:r>
        <w:rPr>
          <w:rFonts w:ascii="Arial" w:hAnsi="Arial" w:cs="Arial"/>
          <w:bCs/>
        </w:rPr>
        <w:t xml:space="preserve"> zrealizowanie w okresie ostatnich 5 lat, a jeżeli okres prowadzenia działalności jest krótszy, w tym okresie, </w:t>
      </w:r>
      <w:r>
        <w:rPr>
          <w:rFonts w:ascii="Arial" w:hAnsi="Arial" w:cs="Arial"/>
          <w:b/>
          <w:bCs/>
        </w:rPr>
        <w:t>min. dwóch robót budowlanych</w:t>
      </w:r>
      <w:r>
        <w:rPr>
          <w:rFonts w:ascii="Arial" w:hAnsi="Arial" w:cs="Arial"/>
          <w:bCs/>
        </w:rPr>
        <w:t xml:space="preserve"> o podobnym charakterze - w szczególności polegających na  przebudowie i kompleksowej wielobranżowej modernizacji budynków o minimalnej </w:t>
      </w:r>
      <w:r>
        <w:rPr>
          <w:rFonts w:ascii="Arial" w:hAnsi="Arial" w:cs="Arial"/>
          <w:b/>
          <w:bCs/>
        </w:rPr>
        <w:t>wartości 200.000,00 PLN</w:t>
      </w:r>
      <w:r>
        <w:rPr>
          <w:rFonts w:ascii="Arial" w:hAnsi="Arial" w:cs="Arial"/>
          <w:bCs/>
        </w:rPr>
        <w:t xml:space="preserve"> każda.</w:t>
      </w:r>
    </w:p>
    <w:p w:rsidR="00971E76" w:rsidRDefault="00971E76" w:rsidP="00A96396">
      <w:pPr>
        <w:pStyle w:val="Akapitzlist"/>
        <w:ind w:left="0"/>
        <w:jc w:val="both"/>
        <w:rPr>
          <w:rFonts w:ascii="Arial" w:hAnsi="Arial" w:cs="Arial"/>
          <w:i/>
          <w:kern w:val="0"/>
        </w:rPr>
      </w:pPr>
    </w:p>
    <w:p w:rsidR="00A96396" w:rsidRDefault="00A96396" w:rsidP="00A96396">
      <w:pPr>
        <w:pStyle w:val="Akapitzlist"/>
        <w:ind w:left="0"/>
        <w:jc w:val="both"/>
        <w:rPr>
          <w:rFonts w:ascii="Arial" w:hAnsi="Arial" w:cs="Arial"/>
          <w:i/>
          <w:color w:val="000000"/>
          <w:kern w:val="0"/>
        </w:rPr>
      </w:pPr>
      <w:r w:rsidRPr="00971E76">
        <w:rPr>
          <w:rFonts w:ascii="Arial" w:hAnsi="Arial" w:cs="Arial"/>
          <w:i/>
          <w:kern w:val="0"/>
          <w:sz w:val="20"/>
          <w:szCs w:val="20"/>
        </w:rPr>
        <w:t xml:space="preserve">Uwaga: </w:t>
      </w:r>
      <w:r w:rsidRPr="00971E76">
        <w:rPr>
          <w:rFonts w:ascii="Arial" w:hAnsi="Arial" w:cs="Arial"/>
          <w:i/>
          <w:color w:val="000000"/>
          <w:kern w:val="0"/>
          <w:sz w:val="20"/>
          <w:szCs w:val="20"/>
        </w:rPr>
        <w:t>*W przypadku wykonawców wspólnie ubiegających się o udzielenie zamówienia (w szczególności członkowie konsorcjum, wspólnicy spółki cywilnej) doświadczenie winien posiadać jeden z Wykonawców występujących wspólnie lub wszyscy wykonawcy mogą spełniać warunek łącznie z zastrzeżeniem, iż suma ilości i kwot robót nie mogą być niższe od określonych w warunku udziału w postępowaniu</w:t>
      </w:r>
      <w:r>
        <w:rPr>
          <w:rFonts w:ascii="Arial" w:hAnsi="Arial" w:cs="Arial"/>
          <w:i/>
          <w:color w:val="000000"/>
          <w:kern w:val="0"/>
        </w:rPr>
        <w:t>.</w:t>
      </w:r>
    </w:p>
    <w:p w:rsidR="00A96396" w:rsidRDefault="00A96396" w:rsidP="00A96396">
      <w:pPr>
        <w:ind w:left="1134"/>
        <w:jc w:val="both"/>
        <w:rPr>
          <w:rFonts w:ascii="Arial" w:hAnsi="Arial" w:cs="Arial"/>
          <w:color w:val="000000"/>
          <w:kern w:val="0"/>
          <w:sz w:val="22"/>
          <w:szCs w:val="22"/>
        </w:rPr>
      </w:pPr>
    </w:p>
    <w:p w:rsidR="00A96396" w:rsidRPr="00971E76" w:rsidRDefault="00A96396" w:rsidP="00A96396">
      <w:pPr>
        <w:jc w:val="both"/>
        <w:rPr>
          <w:rFonts w:ascii="Arial" w:hAnsi="Arial" w:cs="Arial"/>
          <w:b/>
          <w:color w:val="000000"/>
          <w:kern w:val="0"/>
          <w:sz w:val="22"/>
          <w:szCs w:val="22"/>
        </w:rPr>
      </w:pPr>
      <w:r>
        <w:rPr>
          <w:rFonts w:ascii="Arial" w:hAnsi="Arial" w:cs="Arial"/>
          <w:b/>
          <w:color w:val="000000"/>
          <w:kern w:val="0"/>
          <w:sz w:val="22"/>
          <w:szCs w:val="22"/>
        </w:rPr>
        <w:t>3).</w:t>
      </w:r>
      <w:r>
        <w:rPr>
          <w:rFonts w:ascii="Arial" w:hAnsi="Arial" w:cs="Arial"/>
          <w:color w:val="000000"/>
          <w:kern w:val="0"/>
          <w:sz w:val="22"/>
          <w:szCs w:val="22"/>
        </w:rPr>
        <w:t xml:space="preserve"> </w:t>
      </w:r>
      <w:r>
        <w:rPr>
          <w:rFonts w:ascii="Arial" w:hAnsi="Arial" w:cs="Arial"/>
          <w:b/>
          <w:color w:val="000000"/>
          <w:kern w:val="0"/>
          <w:sz w:val="22"/>
          <w:szCs w:val="22"/>
          <w:u w:val="single"/>
        </w:rPr>
        <w:t>dysponowanie min. 1 osobą</w:t>
      </w:r>
      <w:r>
        <w:rPr>
          <w:rFonts w:ascii="Arial" w:hAnsi="Arial" w:cs="Arial"/>
          <w:color w:val="000000"/>
          <w:kern w:val="0"/>
          <w:sz w:val="22"/>
          <w:szCs w:val="22"/>
        </w:rPr>
        <w:t xml:space="preserve">, która zostanie skierowana przez Wykonawcę do realizacji zamówienia w zakresie nadzoru oraz kierowania robotami budowlanymi, posiadającą uprawnienia do pełnienia samodzielnej funkcji technicznej w budownictwie polegającej na </w:t>
      </w:r>
      <w:r>
        <w:rPr>
          <w:rFonts w:ascii="Arial" w:hAnsi="Arial" w:cs="Arial"/>
          <w:b/>
          <w:color w:val="000000"/>
          <w:kern w:val="0"/>
          <w:sz w:val="22"/>
          <w:szCs w:val="22"/>
        </w:rPr>
        <w:t>kierowaniu budową lub innymi robotami budowlanymi w specjalności konstrukcyjno- budowlanej , lub architektonicznej</w:t>
      </w:r>
      <w:r>
        <w:rPr>
          <w:rFonts w:ascii="Arial" w:hAnsi="Arial" w:cs="Arial"/>
          <w:color w:val="000000"/>
          <w:kern w:val="0"/>
          <w:sz w:val="22"/>
          <w:szCs w:val="22"/>
        </w:rPr>
        <w:t xml:space="preserve">, których zakres uprawnia do pełnienia funkcji kierownika robót budowlanych w zakresie wskazanym powyżej oraz posiadającą co najmniej trzyletnie doświadczenie w kierowaniu robotami </w:t>
      </w:r>
      <w:r w:rsidR="00971E76">
        <w:rPr>
          <w:rFonts w:ascii="Arial" w:hAnsi="Arial" w:cs="Arial"/>
          <w:color w:val="000000"/>
          <w:kern w:val="0"/>
          <w:sz w:val="22"/>
          <w:szCs w:val="22"/>
        </w:rPr>
        <w:t>budowlanymi</w:t>
      </w:r>
      <w:r>
        <w:rPr>
          <w:rFonts w:ascii="Arial" w:hAnsi="Arial" w:cs="Arial"/>
          <w:color w:val="000000"/>
          <w:kern w:val="0"/>
          <w:sz w:val="22"/>
          <w:szCs w:val="22"/>
        </w:rPr>
        <w:t xml:space="preserve"> po uzyskaniu uprawnień. </w:t>
      </w:r>
    </w:p>
    <w:p w:rsidR="00A96396" w:rsidRDefault="00A96396" w:rsidP="00A96396">
      <w:pPr>
        <w:widowControl w:val="0"/>
        <w:suppressAutoHyphens w:val="0"/>
        <w:autoSpaceDE w:val="0"/>
        <w:autoSpaceDN w:val="0"/>
        <w:adjustRightInd w:val="0"/>
        <w:jc w:val="both"/>
        <w:rPr>
          <w:rFonts w:ascii="Arial" w:hAnsi="Arial" w:cs="Arial"/>
          <w:color w:val="000000"/>
          <w:kern w:val="0"/>
          <w:sz w:val="22"/>
          <w:szCs w:val="22"/>
        </w:rPr>
      </w:pPr>
    </w:p>
    <w:p w:rsidR="00A96396" w:rsidRDefault="00A96396" w:rsidP="00A96396">
      <w:pPr>
        <w:widowControl w:val="0"/>
        <w:suppressAutoHyphens w:val="0"/>
        <w:autoSpaceDE w:val="0"/>
        <w:autoSpaceDN w:val="0"/>
        <w:adjustRightInd w:val="0"/>
        <w:jc w:val="both"/>
        <w:rPr>
          <w:rFonts w:ascii="Arial" w:hAnsi="Arial" w:cs="Arial"/>
          <w:bCs/>
          <w:sz w:val="22"/>
          <w:szCs w:val="22"/>
        </w:rPr>
      </w:pPr>
      <w:r>
        <w:rPr>
          <w:rFonts w:ascii="Arial" w:hAnsi="Arial" w:cs="Arial"/>
          <w:b/>
          <w:color w:val="000000"/>
          <w:kern w:val="0"/>
          <w:sz w:val="22"/>
          <w:szCs w:val="22"/>
        </w:rPr>
        <w:t>4</w:t>
      </w:r>
      <w:r w:rsidRPr="00971E76">
        <w:rPr>
          <w:rFonts w:ascii="Arial" w:hAnsi="Arial" w:cs="Arial"/>
          <w:b/>
          <w:color w:val="000000"/>
          <w:kern w:val="0"/>
          <w:sz w:val="22"/>
          <w:szCs w:val="22"/>
          <w:u w:val="single"/>
        </w:rPr>
        <w:t xml:space="preserve">). </w:t>
      </w:r>
      <w:r w:rsidRPr="00971E76">
        <w:rPr>
          <w:rFonts w:ascii="Arial" w:hAnsi="Arial" w:cs="Arial"/>
          <w:b/>
          <w:bCs/>
          <w:sz w:val="22"/>
          <w:szCs w:val="22"/>
          <w:u w:val="single"/>
        </w:rPr>
        <w:t>w okresie ostatnich pięciu lat</w:t>
      </w:r>
      <w:r>
        <w:rPr>
          <w:rFonts w:ascii="Arial" w:hAnsi="Arial" w:cs="Arial"/>
          <w:bCs/>
          <w:sz w:val="22"/>
          <w:szCs w:val="22"/>
        </w:rPr>
        <w:t xml:space="preserve"> przed upływem składania ofert, a jeżeli okres prowadzenia działalności jest krótszy – w tym okresie – posiadanie średniorocznego zatrudnienia </w:t>
      </w:r>
      <w:r>
        <w:rPr>
          <w:rFonts w:ascii="Arial" w:hAnsi="Arial" w:cs="Arial"/>
          <w:b/>
          <w:sz w:val="22"/>
          <w:szCs w:val="22"/>
        </w:rPr>
        <w:t>(umowa o pracę nie mniej niż w wymiarze pełnego etatu)</w:t>
      </w:r>
      <w:r>
        <w:rPr>
          <w:rFonts w:ascii="Arial" w:hAnsi="Arial" w:cs="Arial"/>
          <w:sz w:val="22"/>
          <w:szCs w:val="22"/>
        </w:rPr>
        <w:t xml:space="preserve"> </w:t>
      </w:r>
      <w:r>
        <w:rPr>
          <w:rFonts w:ascii="Arial" w:hAnsi="Arial" w:cs="Arial"/>
          <w:bCs/>
          <w:sz w:val="22"/>
          <w:szCs w:val="22"/>
        </w:rPr>
        <w:t xml:space="preserve">w liczbie co najmniej </w:t>
      </w:r>
      <w:r>
        <w:rPr>
          <w:rFonts w:ascii="Arial" w:hAnsi="Arial" w:cs="Arial"/>
          <w:b/>
          <w:bCs/>
          <w:sz w:val="22"/>
          <w:szCs w:val="22"/>
        </w:rPr>
        <w:t>5</w:t>
      </w:r>
      <w:r>
        <w:rPr>
          <w:rFonts w:ascii="Arial" w:hAnsi="Arial" w:cs="Arial"/>
          <w:bCs/>
          <w:sz w:val="22"/>
          <w:szCs w:val="22"/>
        </w:rPr>
        <w:t xml:space="preserve"> </w:t>
      </w:r>
      <w:r>
        <w:rPr>
          <w:rFonts w:ascii="Arial" w:hAnsi="Arial" w:cs="Arial"/>
          <w:b/>
          <w:bCs/>
          <w:sz w:val="22"/>
          <w:szCs w:val="22"/>
        </w:rPr>
        <w:t>pracowników</w:t>
      </w:r>
      <w:r>
        <w:rPr>
          <w:rFonts w:ascii="Arial" w:hAnsi="Arial" w:cs="Arial"/>
          <w:bCs/>
          <w:sz w:val="22"/>
          <w:szCs w:val="22"/>
        </w:rPr>
        <w:t>.</w:t>
      </w:r>
    </w:p>
    <w:p w:rsidR="00A96396" w:rsidRDefault="00A96396" w:rsidP="00A96396">
      <w:pPr>
        <w:widowControl w:val="0"/>
        <w:suppressAutoHyphens w:val="0"/>
        <w:autoSpaceDE w:val="0"/>
        <w:autoSpaceDN w:val="0"/>
        <w:adjustRightInd w:val="0"/>
        <w:jc w:val="both"/>
        <w:rPr>
          <w:rFonts w:ascii="Arial" w:hAnsi="Arial" w:cs="Arial"/>
          <w:i/>
          <w:color w:val="000000"/>
          <w:kern w:val="0"/>
          <w:sz w:val="22"/>
          <w:szCs w:val="22"/>
        </w:rPr>
      </w:pPr>
    </w:p>
    <w:p w:rsidR="00A96396" w:rsidRPr="006150F5" w:rsidRDefault="00A96396" w:rsidP="00A96396">
      <w:pPr>
        <w:widowControl w:val="0"/>
        <w:suppressAutoHyphens w:val="0"/>
        <w:autoSpaceDE w:val="0"/>
        <w:autoSpaceDN w:val="0"/>
        <w:adjustRightInd w:val="0"/>
        <w:jc w:val="both"/>
        <w:rPr>
          <w:rFonts w:ascii="Arial" w:hAnsi="Arial" w:cs="Arial"/>
          <w:i/>
          <w:color w:val="000000"/>
          <w:kern w:val="0"/>
        </w:rPr>
      </w:pPr>
      <w:r w:rsidRPr="006150F5">
        <w:rPr>
          <w:rFonts w:ascii="Arial" w:hAnsi="Arial" w:cs="Arial"/>
          <w:i/>
          <w:color w:val="000000"/>
          <w:kern w:val="0"/>
        </w:rPr>
        <w:t>Uwaga* W przypadku wykonawców wspólnie ubiegających się o udzielenie zamówienia (w szczególności członkowie konsorcjum, wspólnicy spółki cywilnej) wymóg winien spełniać w całości jeden z Wykonawców występujących wspólnie</w:t>
      </w:r>
    </w:p>
    <w:p w:rsidR="00A96396" w:rsidRDefault="00A96396" w:rsidP="00A96396">
      <w:pPr>
        <w:jc w:val="both"/>
        <w:rPr>
          <w:rFonts w:ascii="Arial" w:hAnsi="Arial" w:cs="Arial"/>
          <w:b/>
          <w:kern w:val="0"/>
          <w:sz w:val="22"/>
          <w:szCs w:val="22"/>
        </w:rPr>
      </w:pPr>
    </w:p>
    <w:p w:rsidR="00A96396" w:rsidRDefault="00A96396" w:rsidP="00A96396">
      <w:pPr>
        <w:jc w:val="both"/>
        <w:rPr>
          <w:rFonts w:ascii="Arial" w:hAnsi="Arial" w:cs="Arial"/>
          <w:b/>
          <w:kern w:val="0"/>
          <w:sz w:val="22"/>
          <w:szCs w:val="22"/>
        </w:rPr>
      </w:pPr>
      <w:r>
        <w:rPr>
          <w:rFonts w:ascii="Arial" w:hAnsi="Arial" w:cs="Arial"/>
          <w:b/>
          <w:kern w:val="0"/>
          <w:sz w:val="22"/>
          <w:szCs w:val="22"/>
        </w:rPr>
        <w:t>X.PODSTAWY WYKLUCZENIA  Z POSTĘPOWANIA</w:t>
      </w:r>
    </w:p>
    <w:p w:rsidR="00A96396" w:rsidRDefault="00A96396" w:rsidP="00A96396">
      <w:pPr>
        <w:ind w:left="567"/>
        <w:jc w:val="both"/>
        <w:rPr>
          <w:rFonts w:ascii="Arial" w:hAnsi="Arial" w:cs="Arial"/>
          <w:b/>
          <w:kern w:val="0"/>
          <w:sz w:val="22"/>
          <w:szCs w:val="22"/>
        </w:rPr>
      </w:pPr>
    </w:p>
    <w:p w:rsidR="00A96396" w:rsidRDefault="00A96396" w:rsidP="00A96396">
      <w:pPr>
        <w:jc w:val="both"/>
        <w:rPr>
          <w:rFonts w:ascii="Arial" w:hAnsi="Arial" w:cs="Arial"/>
          <w:kern w:val="0"/>
          <w:sz w:val="22"/>
          <w:szCs w:val="22"/>
        </w:rPr>
      </w:pPr>
      <w:r>
        <w:rPr>
          <w:rFonts w:ascii="Arial" w:hAnsi="Arial" w:cs="Arial"/>
          <w:kern w:val="0"/>
          <w:sz w:val="22"/>
          <w:szCs w:val="22"/>
        </w:rPr>
        <w:t>1. Zamawiający wymaga wykazania braku podstaw wykluczenia Wykonawcy/ów, podwykonawców oraz podmiotu, na zasobach którego polega Wykonawca</w:t>
      </w:r>
      <w:r>
        <w:rPr>
          <w:rFonts w:ascii="Arial" w:hAnsi="Arial" w:cs="Arial"/>
          <w:kern w:val="0"/>
          <w:sz w:val="22"/>
          <w:szCs w:val="22"/>
          <w:u w:val="single"/>
        </w:rPr>
        <w:t xml:space="preserve"> </w:t>
      </w:r>
      <w:r>
        <w:rPr>
          <w:rFonts w:ascii="Arial" w:hAnsi="Arial" w:cs="Arial"/>
          <w:kern w:val="0"/>
          <w:sz w:val="22"/>
          <w:szCs w:val="22"/>
        </w:rPr>
        <w:t>w oparciu o przesłanki wskazane w:</w:t>
      </w:r>
    </w:p>
    <w:p w:rsidR="00A96396" w:rsidRDefault="00A96396" w:rsidP="00A96396">
      <w:pPr>
        <w:jc w:val="both"/>
        <w:rPr>
          <w:rFonts w:ascii="Arial" w:hAnsi="Arial" w:cs="Arial"/>
          <w:kern w:val="0"/>
          <w:sz w:val="22"/>
          <w:szCs w:val="22"/>
        </w:rPr>
      </w:pPr>
      <w:r>
        <w:rPr>
          <w:rFonts w:ascii="Arial" w:eastAsia="TimesNewRoman" w:hAnsi="Arial" w:cs="Arial"/>
          <w:kern w:val="0"/>
          <w:sz w:val="22"/>
          <w:szCs w:val="22"/>
          <w:lang w:eastAsia="pl-PL"/>
        </w:rPr>
        <w:t xml:space="preserve"> </w:t>
      </w:r>
      <w:r>
        <w:rPr>
          <w:rFonts w:ascii="Arial" w:hAnsi="Arial" w:cs="Arial"/>
          <w:kern w:val="0"/>
          <w:sz w:val="22"/>
          <w:szCs w:val="22"/>
        </w:rPr>
        <w:t xml:space="preserve">art. 108 ust. 1  </w:t>
      </w:r>
      <w:proofErr w:type="spellStart"/>
      <w:r>
        <w:rPr>
          <w:rFonts w:ascii="Arial" w:hAnsi="Arial" w:cs="Arial"/>
          <w:kern w:val="0"/>
          <w:sz w:val="22"/>
          <w:szCs w:val="22"/>
        </w:rPr>
        <w:t>pkt</w:t>
      </w:r>
      <w:proofErr w:type="spellEnd"/>
      <w:r>
        <w:rPr>
          <w:rFonts w:ascii="Arial" w:hAnsi="Arial" w:cs="Arial"/>
          <w:kern w:val="0"/>
          <w:sz w:val="22"/>
          <w:szCs w:val="22"/>
        </w:rPr>
        <w:t xml:space="preserve"> 1-6 ustawy PZP</w:t>
      </w:r>
    </w:p>
    <w:p w:rsidR="00A96396" w:rsidRDefault="00A96396" w:rsidP="00A96396">
      <w:pPr>
        <w:jc w:val="both"/>
        <w:rPr>
          <w:rFonts w:ascii="Arial" w:hAnsi="Arial" w:cs="Arial"/>
          <w:kern w:val="0"/>
          <w:sz w:val="22"/>
          <w:szCs w:val="22"/>
        </w:rPr>
      </w:pPr>
      <w:r>
        <w:rPr>
          <w:rFonts w:ascii="Arial" w:hAnsi="Arial" w:cs="Arial"/>
          <w:kern w:val="0"/>
          <w:sz w:val="22"/>
          <w:szCs w:val="22"/>
        </w:rPr>
        <w:t xml:space="preserve"> art. 109 ust 1 </w:t>
      </w:r>
      <w:proofErr w:type="spellStart"/>
      <w:r>
        <w:rPr>
          <w:rFonts w:ascii="Arial" w:hAnsi="Arial" w:cs="Arial"/>
          <w:kern w:val="0"/>
          <w:sz w:val="22"/>
          <w:szCs w:val="22"/>
        </w:rPr>
        <w:t>pkt</w:t>
      </w:r>
      <w:proofErr w:type="spellEnd"/>
      <w:r>
        <w:rPr>
          <w:rFonts w:ascii="Arial" w:hAnsi="Arial" w:cs="Arial"/>
          <w:kern w:val="0"/>
          <w:sz w:val="22"/>
          <w:szCs w:val="22"/>
        </w:rPr>
        <w:t xml:space="preserve"> 4 - 5), 7),8)  PZP</w:t>
      </w:r>
    </w:p>
    <w:p w:rsidR="00A96396" w:rsidRDefault="00A96396" w:rsidP="00A96396">
      <w:pPr>
        <w:jc w:val="both"/>
        <w:rPr>
          <w:rFonts w:ascii="Arial" w:hAnsi="Arial" w:cs="Arial"/>
          <w:kern w:val="0"/>
          <w:sz w:val="22"/>
          <w:szCs w:val="22"/>
        </w:rPr>
      </w:pPr>
      <w:r>
        <w:rPr>
          <w:rFonts w:ascii="Arial" w:hAnsi="Arial" w:cs="Arial"/>
          <w:kern w:val="0"/>
          <w:sz w:val="22"/>
          <w:szCs w:val="22"/>
        </w:rPr>
        <w:t xml:space="preserve"> </w:t>
      </w:r>
      <w:r>
        <w:rPr>
          <w:rFonts w:ascii="Arial" w:eastAsia="TimesNewRoman" w:hAnsi="Arial" w:cs="Arial"/>
          <w:kern w:val="0"/>
          <w:sz w:val="22"/>
          <w:szCs w:val="22"/>
          <w:lang w:eastAsia="pl-PL"/>
        </w:rPr>
        <w:t>w następującym zakresie:</w:t>
      </w:r>
    </w:p>
    <w:p w:rsidR="00A96396" w:rsidRDefault="00A96396" w:rsidP="00A96396">
      <w:pPr>
        <w:jc w:val="both"/>
        <w:rPr>
          <w:rFonts w:ascii="Arial" w:hAnsi="Arial" w:cs="Arial"/>
          <w:b/>
          <w:kern w:val="0"/>
          <w:sz w:val="22"/>
          <w:szCs w:val="22"/>
        </w:rPr>
      </w:pPr>
      <w:r>
        <w:rPr>
          <w:rFonts w:ascii="Arial" w:eastAsia="TimesNewRoman" w:hAnsi="Arial" w:cs="Arial"/>
          <w:b/>
          <w:kern w:val="0"/>
          <w:sz w:val="22"/>
          <w:szCs w:val="22"/>
          <w:lang w:eastAsia="pl-PL"/>
        </w:rPr>
        <w:t xml:space="preserve">1). </w:t>
      </w:r>
      <w:r>
        <w:rPr>
          <w:rFonts w:ascii="Arial" w:eastAsia="TimesNewRoman" w:hAnsi="Arial" w:cs="Arial"/>
          <w:b/>
          <w:kern w:val="0"/>
          <w:sz w:val="22"/>
          <w:szCs w:val="22"/>
          <w:u w:val="single"/>
          <w:lang w:eastAsia="pl-PL"/>
        </w:rPr>
        <w:t xml:space="preserve">z postępowania o udzielenie zamówienia publicznego Zamawiający wyklucza Wykonawcę na podstawie </w:t>
      </w:r>
      <w:r>
        <w:rPr>
          <w:rFonts w:ascii="Arial" w:hAnsi="Arial" w:cs="Arial"/>
          <w:b/>
          <w:kern w:val="0"/>
          <w:sz w:val="22"/>
          <w:szCs w:val="22"/>
          <w:u w:val="single"/>
        </w:rPr>
        <w:t>art. 108 ust 1 tj.:</w:t>
      </w:r>
    </w:p>
    <w:p w:rsidR="00A96396" w:rsidRDefault="00A96396" w:rsidP="00A96396">
      <w:pPr>
        <w:jc w:val="both"/>
        <w:rPr>
          <w:rFonts w:ascii="Arial" w:hAnsi="Arial" w:cs="Arial"/>
          <w:kern w:val="0"/>
          <w:sz w:val="22"/>
          <w:szCs w:val="22"/>
        </w:rPr>
      </w:pPr>
      <w:proofErr w:type="spellStart"/>
      <w:r>
        <w:rPr>
          <w:rFonts w:ascii="Arial" w:hAnsi="Arial" w:cs="Arial"/>
          <w:kern w:val="0"/>
          <w:sz w:val="22"/>
          <w:szCs w:val="22"/>
        </w:rPr>
        <w:t>pkt</w:t>
      </w:r>
      <w:proofErr w:type="spellEnd"/>
      <w:r>
        <w:rPr>
          <w:rFonts w:ascii="Arial" w:hAnsi="Arial" w:cs="Arial"/>
          <w:kern w:val="0"/>
          <w:sz w:val="22"/>
          <w:szCs w:val="22"/>
        </w:rPr>
        <w:t xml:space="preserve"> 1)</w:t>
      </w:r>
      <w:r>
        <w:rPr>
          <w:rFonts w:ascii="Arial" w:hAnsi="Arial" w:cs="Arial"/>
          <w:color w:val="000000"/>
          <w:kern w:val="0"/>
          <w:sz w:val="22"/>
          <w:szCs w:val="22"/>
          <w:lang w:eastAsia="pl-PL"/>
        </w:rPr>
        <w:t xml:space="preserve"> będącego osobą fizyczną, którego prawomocnie skazano za przestępstwo: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lastRenderedPageBreak/>
        <w:t xml:space="preserve">a) udziału w zorganizowanej grupie przestępczej albo związku mającym na celu popełnienie przestępstwa lub przestępstwa skarbowego, o którym mowa w art. 258 Kodeksu karnego,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b) handlu ludźmi, o którym mowa w art. 189a Kodeksu karnego,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c) o którym mowa w art. 228–230a, art. 250a Kodeksu karnego lub w art. 46 lub art. 48 ustawy z dnia 25 czerwca 2010 r. o sporcie (</w:t>
      </w:r>
      <w:proofErr w:type="spellStart"/>
      <w:r>
        <w:rPr>
          <w:rFonts w:ascii="Arial" w:hAnsi="Arial" w:cs="Arial"/>
          <w:color w:val="000000"/>
          <w:kern w:val="0"/>
          <w:sz w:val="22"/>
          <w:szCs w:val="22"/>
          <w:lang w:eastAsia="pl-PL"/>
        </w:rPr>
        <w:t>t.j</w:t>
      </w:r>
      <w:proofErr w:type="spellEnd"/>
      <w:r>
        <w:rPr>
          <w:rFonts w:ascii="Arial" w:hAnsi="Arial" w:cs="Arial"/>
          <w:color w:val="000000"/>
          <w:kern w:val="0"/>
          <w:sz w:val="22"/>
          <w:szCs w:val="22"/>
          <w:lang w:eastAsia="pl-PL"/>
        </w:rPr>
        <w:t>. Dz. U. z 2022 r. poz. 1599 z późn. zm.) lub w art. 54 ust. 1–4 ustawy z dnia 12 maja 2011 r. o refundacji leków, środków spożywczych specjalnego przeznaczenia żywieniowego oraz wyrobów medycznych (</w:t>
      </w:r>
      <w:proofErr w:type="spellStart"/>
      <w:r>
        <w:rPr>
          <w:rFonts w:ascii="Arial" w:hAnsi="Arial" w:cs="Arial"/>
          <w:color w:val="000000"/>
          <w:kern w:val="0"/>
          <w:sz w:val="22"/>
          <w:szCs w:val="22"/>
          <w:lang w:eastAsia="pl-PL"/>
        </w:rPr>
        <w:t>t.j</w:t>
      </w:r>
      <w:proofErr w:type="spellEnd"/>
      <w:r>
        <w:rPr>
          <w:rFonts w:ascii="Arial" w:hAnsi="Arial" w:cs="Arial"/>
          <w:color w:val="000000"/>
          <w:kern w:val="0"/>
          <w:sz w:val="22"/>
          <w:szCs w:val="22"/>
          <w:lang w:eastAsia="pl-PL"/>
        </w:rPr>
        <w:t>. Dz. U. z 2023 r. poz. 826 ),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e) o charakterze terrorystycznym, o którym mowa w art. 115 § 20 Kodeksu karnego, lub mające na celu popełnienie tego przestępstwa,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f) pracy małoletnich cudzoziemców </w:t>
      </w:r>
      <w:r>
        <w:rPr>
          <w:rFonts w:ascii="Arial" w:hAnsi="Arial" w:cs="Arial"/>
          <w:bCs/>
          <w:color w:val="000000"/>
          <w:kern w:val="0"/>
          <w:sz w:val="22"/>
          <w:szCs w:val="22"/>
          <w:lang w:eastAsia="pl-PL"/>
        </w:rPr>
        <w:t>powierzenia wykonywania pracy małoletniemu cudzoziemcowi,</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o którym mowa w art. 9 ust. 2 ustawy z dnia 15 czerwca 2012 r. o skutkach powierzania wykonywania pracy cudzoziemcom przebywającym wbrew przepisom na terytorium Rzeczypospolitej Polskiej (</w:t>
      </w:r>
      <w:proofErr w:type="spellStart"/>
      <w:r>
        <w:rPr>
          <w:rFonts w:ascii="Arial" w:hAnsi="Arial" w:cs="Arial"/>
          <w:color w:val="000000"/>
          <w:kern w:val="0"/>
          <w:sz w:val="22"/>
          <w:szCs w:val="22"/>
          <w:lang w:eastAsia="pl-PL"/>
        </w:rPr>
        <w:t>t.j</w:t>
      </w:r>
      <w:proofErr w:type="spellEnd"/>
      <w:r>
        <w:rPr>
          <w:rFonts w:ascii="Arial" w:hAnsi="Arial" w:cs="Arial"/>
          <w:color w:val="000000"/>
          <w:kern w:val="0"/>
          <w:sz w:val="22"/>
          <w:szCs w:val="22"/>
          <w:lang w:eastAsia="pl-PL"/>
        </w:rPr>
        <w:t xml:space="preserve">. Dz. U. z 2021 r. poz. 1745),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h) o którym mowa w art. 9 ust. 1 i 3 lub art. 10 ustawy z dnia 15 czerwca 2012 r. o skutkach powierzania wykonywania pracy cudzoziemcom przebywającym wbrew przepisom na terytorium Rzeczypospolitej Polskiej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 lub za odpowiedni czyn zabroniony określony w przepisach prawa obcego;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2) jeżeli urzędującego członka jego organu zarządzającego lub nadzorczego, wspólnika spółki w spółce jawnej lub partnerskiej albo </w:t>
      </w:r>
      <w:proofErr w:type="spellStart"/>
      <w:r>
        <w:rPr>
          <w:rFonts w:ascii="Arial" w:hAnsi="Arial" w:cs="Arial"/>
          <w:color w:val="000000"/>
          <w:kern w:val="0"/>
          <w:sz w:val="22"/>
          <w:szCs w:val="22"/>
          <w:lang w:eastAsia="pl-PL"/>
        </w:rPr>
        <w:t>komplementariusza</w:t>
      </w:r>
      <w:proofErr w:type="spellEnd"/>
      <w:r>
        <w:rPr>
          <w:rFonts w:ascii="Arial" w:hAnsi="Arial" w:cs="Arial"/>
          <w:color w:val="000000"/>
          <w:kern w:val="0"/>
          <w:sz w:val="22"/>
          <w:szCs w:val="22"/>
          <w:lang w:eastAsia="pl-PL"/>
        </w:rPr>
        <w:t xml:space="preserve"> w spółce komandytowej lub komandytowo-akcyjnej lub prokurenta prawomocnie skazano za przestępstwo, o którym mowa w </w:t>
      </w: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1;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4) wobec którego </w:t>
      </w:r>
      <w:r>
        <w:rPr>
          <w:rFonts w:ascii="Arial" w:hAnsi="Arial" w:cs="Arial"/>
          <w:b/>
          <w:bCs/>
          <w:color w:val="000000"/>
          <w:kern w:val="0"/>
          <w:sz w:val="22"/>
          <w:szCs w:val="22"/>
          <w:lang w:eastAsia="pl-PL"/>
        </w:rPr>
        <w:t xml:space="preserve">prawomocnie </w:t>
      </w:r>
      <w:r>
        <w:rPr>
          <w:rFonts w:ascii="Arial" w:hAnsi="Arial" w:cs="Arial"/>
          <w:color w:val="000000"/>
          <w:kern w:val="0"/>
          <w:sz w:val="22"/>
          <w:szCs w:val="22"/>
          <w:lang w:eastAsia="pl-PL"/>
        </w:rPr>
        <w:t xml:space="preserve">orzeczono zakaz ubiegania się o zamówienia publiczne;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5) jeżeli zamawiający może stwierdzić, na podstawie wiarygodnych przesłanek, że wykonawca zawarł z innymi wykonawcami porozumienie mające na celu zakłócenie konkurencji, w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A96396" w:rsidRDefault="00A96396" w:rsidP="00A96396">
      <w:pPr>
        <w:jc w:val="both"/>
        <w:rPr>
          <w:rFonts w:ascii="Arial" w:hAnsi="Arial" w:cs="Arial"/>
          <w:color w:val="000000"/>
          <w:kern w:val="0"/>
          <w:sz w:val="22"/>
          <w:szCs w:val="22"/>
          <w:lang w:eastAsia="pl-PL"/>
        </w:rPr>
      </w:pPr>
      <w:proofErr w:type="spellStart"/>
      <w:r>
        <w:rPr>
          <w:rFonts w:ascii="Arial" w:hAnsi="Arial" w:cs="Arial"/>
          <w:color w:val="000000"/>
          <w:kern w:val="0"/>
          <w:sz w:val="22"/>
          <w:szCs w:val="22"/>
          <w:lang w:eastAsia="pl-PL"/>
        </w:rPr>
        <w:t>pkt</w:t>
      </w:r>
      <w:proofErr w:type="spellEnd"/>
      <w:r>
        <w:rPr>
          <w:rFonts w:ascii="Arial" w:hAnsi="Arial" w:cs="Arial"/>
          <w:color w:val="000000"/>
          <w:kern w:val="0"/>
          <w:sz w:val="22"/>
          <w:szCs w:val="22"/>
          <w:lang w:eastAsia="pl-PL"/>
        </w:rPr>
        <w:t xml:space="preserve"> 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96396" w:rsidRDefault="00A96396" w:rsidP="00A96396">
      <w:pPr>
        <w:ind w:left="1418" w:hanging="425"/>
        <w:jc w:val="both"/>
        <w:rPr>
          <w:rFonts w:ascii="Arial" w:hAnsi="Arial" w:cs="Arial"/>
          <w:color w:val="000000"/>
          <w:kern w:val="0"/>
          <w:sz w:val="22"/>
          <w:szCs w:val="22"/>
          <w:lang w:eastAsia="pl-PL"/>
        </w:rPr>
      </w:pPr>
    </w:p>
    <w:p w:rsidR="00A96396" w:rsidRDefault="00A96396" w:rsidP="00A96396">
      <w:pPr>
        <w:jc w:val="both"/>
        <w:rPr>
          <w:rFonts w:ascii="Arial" w:eastAsia="TimesNewRoman" w:hAnsi="Arial" w:cs="Arial"/>
          <w:b/>
          <w:kern w:val="0"/>
          <w:sz w:val="22"/>
          <w:szCs w:val="22"/>
          <w:lang w:eastAsia="pl-PL"/>
        </w:rPr>
      </w:pPr>
      <w:r>
        <w:rPr>
          <w:rFonts w:ascii="Arial" w:eastAsia="TimesNewRoman" w:hAnsi="Arial" w:cs="Arial"/>
          <w:kern w:val="0"/>
          <w:sz w:val="22"/>
          <w:szCs w:val="22"/>
          <w:lang w:eastAsia="pl-PL"/>
        </w:rPr>
        <w:t>2</w:t>
      </w:r>
      <w:r>
        <w:rPr>
          <w:rFonts w:ascii="Arial" w:eastAsia="TimesNewRoman" w:hAnsi="Arial" w:cs="Arial"/>
          <w:b/>
          <w:kern w:val="0"/>
          <w:sz w:val="22"/>
          <w:szCs w:val="22"/>
          <w:lang w:eastAsia="pl-PL"/>
        </w:rPr>
        <w:t xml:space="preserve">). </w:t>
      </w:r>
      <w:r>
        <w:rPr>
          <w:rFonts w:ascii="Arial" w:eastAsia="TimesNewRoman" w:hAnsi="Arial" w:cs="Arial"/>
          <w:b/>
          <w:kern w:val="0"/>
          <w:sz w:val="22"/>
          <w:szCs w:val="22"/>
          <w:u w:val="single"/>
          <w:lang w:eastAsia="pl-PL"/>
        </w:rPr>
        <w:t xml:space="preserve">z postępowania o udzielenie zamówienia publicznego Zamawiający wyklucza Wykonawcę na podstawie </w:t>
      </w:r>
      <w:r>
        <w:rPr>
          <w:rFonts w:ascii="Arial" w:hAnsi="Arial" w:cs="Arial"/>
          <w:b/>
          <w:kern w:val="0"/>
          <w:sz w:val="22"/>
          <w:szCs w:val="22"/>
          <w:u w:val="single"/>
        </w:rPr>
        <w:t xml:space="preserve">art. 109 ust 1 </w:t>
      </w:r>
      <w:proofErr w:type="spellStart"/>
      <w:r>
        <w:rPr>
          <w:rFonts w:ascii="Arial" w:hAnsi="Arial" w:cs="Arial"/>
          <w:b/>
          <w:kern w:val="0"/>
          <w:sz w:val="22"/>
          <w:szCs w:val="22"/>
          <w:u w:val="single"/>
        </w:rPr>
        <w:t>pkt</w:t>
      </w:r>
      <w:proofErr w:type="spellEnd"/>
      <w:r>
        <w:rPr>
          <w:rFonts w:ascii="Arial" w:hAnsi="Arial" w:cs="Arial"/>
          <w:b/>
          <w:kern w:val="0"/>
          <w:sz w:val="22"/>
          <w:szCs w:val="22"/>
          <w:u w:val="single"/>
        </w:rPr>
        <w:t xml:space="preserve"> 4), 5), 7), 8) </w:t>
      </w:r>
      <w:proofErr w:type="spellStart"/>
      <w:r>
        <w:rPr>
          <w:rFonts w:ascii="Arial" w:hAnsi="Arial" w:cs="Arial"/>
          <w:b/>
          <w:kern w:val="0"/>
          <w:sz w:val="22"/>
          <w:szCs w:val="22"/>
          <w:u w:val="single"/>
        </w:rPr>
        <w:t>tj</w:t>
      </w:r>
      <w:proofErr w:type="spellEnd"/>
      <w:r>
        <w:rPr>
          <w:rFonts w:ascii="Arial" w:hAnsi="Arial" w:cs="Arial"/>
          <w:b/>
          <w:kern w:val="0"/>
          <w:sz w:val="22"/>
          <w:szCs w:val="22"/>
        </w:rPr>
        <w:t>:</w:t>
      </w:r>
    </w:p>
    <w:p w:rsidR="00A96396" w:rsidRDefault="00A96396" w:rsidP="00A96396">
      <w:pPr>
        <w:jc w:val="both"/>
        <w:rPr>
          <w:rFonts w:ascii="Arial" w:eastAsia="TimesNewRoman" w:hAnsi="Arial" w:cs="Arial"/>
          <w:kern w:val="0"/>
          <w:sz w:val="22"/>
          <w:szCs w:val="22"/>
          <w:lang w:eastAsia="pl-PL"/>
        </w:rPr>
      </w:pPr>
      <w:proofErr w:type="spellStart"/>
      <w:r>
        <w:rPr>
          <w:rFonts w:ascii="Arial" w:eastAsia="TimesNewRoman" w:hAnsi="Arial" w:cs="Arial"/>
          <w:kern w:val="0"/>
          <w:sz w:val="22"/>
          <w:szCs w:val="22"/>
          <w:lang w:eastAsia="pl-PL"/>
        </w:rPr>
        <w:lastRenderedPageBreak/>
        <w:t>pkt</w:t>
      </w:r>
      <w:proofErr w:type="spellEnd"/>
      <w:r>
        <w:rPr>
          <w:rFonts w:ascii="Arial" w:eastAsia="TimesNewRoman" w:hAnsi="Arial" w:cs="Arial"/>
          <w:kern w:val="0"/>
          <w:sz w:val="22"/>
          <w:szCs w:val="22"/>
          <w:lang w:eastAsia="pl-PL"/>
        </w:rPr>
        <w:t xml:space="preserve">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96396" w:rsidRDefault="00A96396" w:rsidP="00A96396">
      <w:pPr>
        <w:jc w:val="both"/>
        <w:rPr>
          <w:rFonts w:ascii="Arial" w:hAnsi="Arial" w:cs="Arial"/>
          <w:kern w:val="0"/>
          <w:sz w:val="22"/>
          <w:szCs w:val="22"/>
        </w:rPr>
      </w:pPr>
      <w:proofErr w:type="spellStart"/>
      <w:r>
        <w:rPr>
          <w:rFonts w:ascii="Arial" w:hAnsi="Arial" w:cs="Arial"/>
          <w:sz w:val="22"/>
          <w:szCs w:val="22"/>
        </w:rPr>
        <w:t>pkt</w:t>
      </w:r>
      <w:proofErr w:type="spellEnd"/>
      <w:r>
        <w:rPr>
          <w:rFonts w:ascii="Arial" w:hAnsi="Arial" w:cs="Arial"/>
          <w:sz w:val="22"/>
          <w:szCs w:val="22"/>
        </w:rPr>
        <w:t xml:space="preserve">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r>
        <w:rPr>
          <w:rFonts w:ascii="Arial" w:hAnsi="Arial" w:cs="Arial"/>
          <w:kern w:val="0"/>
          <w:sz w:val="22"/>
          <w:szCs w:val="22"/>
        </w:rPr>
        <w:t xml:space="preserve"> </w:t>
      </w:r>
    </w:p>
    <w:p w:rsidR="00A96396" w:rsidRDefault="00A96396" w:rsidP="00A96396">
      <w:pPr>
        <w:jc w:val="both"/>
        <w:rPr>
          <w:rFonts w:ascii="Arial" w:hAnsi="Arial" w:cs="Arial"/>
          <w:kern w:val="0"/>
          <w:sz w:val="22"/>
          <w:szCs w:val="22"/>
        </w:rPr>
      </w:pPr>
      <w:proofErr w:type="spellStart"/>
      <w:r>
        <w:rPr>
          <w:rFonts w:ascii="Arial" w:hAnsi="Arial" w:cs="Arial"/>
          <w:sz w:val="22"/>
          <w:szCs w:val="22"/>
        </w:rPr>
        <w:t>pkt</w:t>
      </w:r>
      <w:proofErr w:type="spellEnd"/>
      <w:r>
        <w:rPr>
          <w:rFonts w:ascii="Arial" w:hAnsi="Arial" w:cs="Arial"/>
          <w:sz w:val="22"/>
          <w:szCs w:val="22"/>
        </w:rPr>
        <w:t xml:space="preserve">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p>
    <w:p w:rsidR="00A96396" w:rsidRDefault="00A96396" w:rsidP="00A96396">
      <w:pPr>
        <w:jc w:val="both"/>
        <w:rPr>
          <w:rFonts w:ascii="Arial" w:hAnsi="Arial" w:cs="Arial"/>
          <w:sz w:val="22"/>
          <w:szCs w:val="22"/>
        </w:rPr>
      </w:pPr>
      <w:proofErr w:type="spellStart"/>
      <w:r>
        <w:rPr>
          <w:rFonts w:ascii="Arial" w:hAnsi="Arial" w:cs="Arial"/>
          <w:sz w:val="22"/>
          <w:szCs w:val="22"/>
        </w:rPr>
        <w:t>pkt</w:t>
      </w:r>
      <w:proofErr w:type="spellEnd"/>
      <w:r>
        <w:rPr>
          <w:rFonts w:ascii="Arial" w:hAnsi="Arial" w:cs="Arial"/>
          <w:sz w:val="22"/>
          <w:szCs w:val="22"/>
        </w:rPr>
        <w:t xml:space="preserve">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rsidR="00A96396" w:rsidRDefault="00A96396" w:rsidP="00A96396">
      <w:pPr>
        <w:ind w:left="1276" w:hanging="283"/>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c. </w:t>
      </w:r>
      <w:r>
        <w:rPr>
          <w:rFonts w:ascii="Arial" w:hAnsi="Arial" w:cs="Arial"/>
          <w:sz w:val="22"/>
          <w:szCs w:val="22"/>
          <w:u w:val="single"/>
        </w:rPr>
        <w:t>zgodnie z art. 7 ustawy z dnia 13 kwietnia 2022 r. o szczególnych rozwiązaniach zakresie przeciwdziałania wspieraniu agresji na Ukrainę oraz służących ochronie bezpieczeństwa narodowego (</w:t>
      </w:r>
      <w:proofErr w:type="spellStart"/>
      <w:r>
        <w:rPr>
          <w:rFonts w:ascii="Arial" w:hAnsi="Arial" w:cs="Arial"/>
          <w:sz w:val="22"/>
          <w:szCs w:val="22"/>
          <w:u w:val="single"/>
        </w:rPr>
        <w:t>t.j</w:t>
      </w:r>
      <w:proofErr w:type="spellEnd"/>
      <w:r>
        <w:rPr>
          <w:rFonts w:ascii="Arial" w:hAnsi="Arial" w:cs="Arial"/>
          <w:sz w:val="22"/>
          <w:szCs w:val="22"/>
          <w:u w:val="single"/>
        </w:rPr>
        <w:t xml:space="preserve">. </w:t>
      </w:r>
      <w:proofErr w:type="spellStart"/>
      <w:r>
        <w:rPr>
          <w:rFonts w:ascii="Arial" w:hAnsi="Arial" w:cs="Arial"/>
          <w:sz w:val="22"/>
          <w:szCs w:val="22"/>
          <w:u w:val="single"/>
        </w:rPr>
        <w:t>Dz.U</w:t>
      </w:r>
      <w:proofErr w:type="spellEnd"/>
      <w:r>
        <w:rPr>
          <w:rFonts w:ascii="Arial" w:hAnsi="Arial" w:cs="Arial"/>
          <w:sz w:val="22"/>
          <w:szCs w:val="22"/>
          <w:u w:val="single"/>
        </w:rPr>
        <w:t>. 2023 poz. 129 z późn. zm.), z postępowania o udzielenie zamówienia publicznego lub konkursu prowadzonego na podstawie ustawy z dnia 11 września 2019 r. - Prawo zamówień publicznych wyklucza się</w:t>
      </w:r>
      <w:r>
        <w:rPr>
          <w:rFonts w:ascii="Arial" w:hAnsi="Arial" w:cs="Arial"/>
          <w:sz w:val="22"/>
          <w:szCs w:val="22"/>
        </w:rPr>
        <w:t xml:space="preserve">:    </w:t>
      </w:r>
    </w:p>
    <w:p w:rsidR="00A96396" w:rsidRDefault="00A96396" w:rsidP="00A96396">
      <w:pPr>
        <w:jc w:val="both"/>
        <w:rPr>
          <w:rFonts w:ascii="Arial" w:hAnsi="Arial" w:cs="Arial"/>
          <w:sz w:val="22"/>
          <w:szCs w:val="22"/>
        </w:rPr>
      </w:pPr>
      <w:r>
        <w:rPr>
          <w:rFonts w:ascii="Arial" w:hAnsi="Arial" w:cs="Arial"/>
          <w:sz w:val="22"/>
          <w:szCs w:val="22"/>
        </w:rPr>
        <w:t xml:space="preserve"> a) wykonawcę oraz uczestnika konkursu wymienionego w wykazach określonych w rozporządzeniu 765/2006 i rozporządzeniu 269/2014 albo wpisanego na listę na podstawie decyzji w sprawie wpisu na listę rozstrzygającej o zastosowaniu środka, o którym mowa w art. 1 </w:t>
      </w:r>
      <w:proofErr w:type="spellStart"/>
      <w:r>
        <w:rPr>
          <w:rFonts w:ascii="Arial" w:hAnsi="Arial" w:cs="Arial"/>
          <w:sz w:val="22"/>
          <w:szCs w:val="22"/>
        </w:rPr>
        <w:t>pkt</w:t>
      </w:r>
      <w:proofErr w:type="spellEnd"/>
      <w:r>
        <w:rPr>
          <w:rFonts w:ascii="Arial" w:hAnsi="Arial" w:cs="Arial"/>
          <w:sz w:val="22"/>
          <w:szCs w:val="22"/>
        </w:rPr>
        <w:t xml:space="preserve"> 3;</w:t>
      </w:r>
    </w:p>
    <w:p w:rsidR="00A96396" w:rsidRDefault="00A96396" w:rsidP="00A96396">
      <w:pPr>
        <w:jc w:val="both"/>
        <w:rPr>
          <w:rFonts w:ascii="Arial" w:hAnsi="Arial" w:cs="Arial"/>
          <w:sz w:val="22"/>
          <w:szCs w:val="22"/>
        </w:rPr>
      </w:pPr>
      <w:r>
        <w:rPr>
          <w:rFonts w:ascii="Arial" w:hAnsi="Arial" w:cs="Arial"/>
          <w:sz w:val="22"/>
          <w:szCs w:val="22"/>
        </w:rPr>
        <w:t xml:space="preserve"> b) wykonawcę oraz uczestnika konkursu, którego beneficjentem rzeczywistym w rozumieniu ustawy z dnia 1 marca 2018 r. o przeciwdziałaniu praniu pieniędzy oraz finansowaniu terroryzmu (Dz. U. z 2023 r. poz. 1124)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w:t>
      </w:r>
      <w:proofErr w:type="spellStart"/>
      <w:r>
        <w:rPr>
          <w:rFonts w:ascii="Arial" w:hAnsi="Arial" w:cs="Arial"/>
          <w:sz w:val="22"/>
          <w:szCs w:val="22"/>
        </w:rPr>
        <w:t>pkt</w:t>
      </w:r>
      <w:proofErr w:type="spellEnd"/>
      <w:r>
        <w:rPr>
          <w:rFonts w:ascii="Arial" w:hAnsi="Arial" w:cs="Arial"/>
          <w:sz w:val="22"/>
          <w:szCs w:val="22"/>
        </w:rPr>
        <w:t xml:space="preserve"> 3;</w:t>
      </w:r>
    </w:p>
    <w:p w:rsidR="00A96396" w:rsidRDefault="00A96396" w:rsidP="00A96396">
      <w:pPr>
        <w:jc w:val="both"/>
        <w:rPr>
          <w:rFonts w:ascii="Arial" w:hAnsi="Arial" w:cs="Arial"/>
          <w:sz w:val="22"/>
          <w:szCs w:val="22"/>
        </w:rPr>
      </w:pPr>
      <w:r>
        <w:rPr>
          <w:rFonts w:ascii="Arial" w:hAnsi="Arial" w:cs="Arial"/>
          <w:sz w:val="22"/>
          <w:szCs w:val="22"/>
        </w:rPr>
        <w:t xml:space="preserve">c) wykonawcę oraz uczestnika konkursu, którego jednostką dominującą w rozumieniu art. 3 ust. 1 </w:t>
      </w:r>
      <w:proofErr w:type="spellStart"/>
      <w:r>
        <w:rPr>
          <w:rFonts w:ascii="Arial" w:hAnsi="Arial" w:cs="Arial"/>
          <w:sz w:val="22"/>
          <w:szCs w:val="22"/>
        </w:rPr>
        <w:t>pkt</w:t>
      </w:r>
      <w:proofErr w:type="spellEnd"/>
      <w:r>
        <w:rPr>
          <w:rFonts w:ascii="Arial" w:hAnsi="Arial" w:cs="Arial"/>
          <w:sz w:val="22"/>
          <w:szCs w:val="22"/>
        </w:rPr>
        <w:t xml:space="preserve"> 37 ustawy z dnia 29 września 1994 r. o rachunkowości (Dz. U. z 2023 r. poz. 120 z późn.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Pr>
          <w:rFonts w:ascii="Arial" w:hAnsi="Arial" w:cs="Arial"/>
          <w:sz w:val="22"/>
          <w:szCs w:val="22"/>
        </w:rPr>
        <w:t>pkt</w:t>
      </w:r>
      <w:proofErr w:type="spellEnd"/>
      <w:r>
        <w:rPr>
          <w:rFonts w:ascii="Arial" w:hAnsi="Arial" w:cs="Arial"/>
          <w:sz w:val="22"/>
          <w:szCs w:val="22"/>
        </w:rPr>
        <w:t xml:space="preserve"> 3.</w:t>
      </w:r>
    </w:p>
    <w:p w:rsidR="00A96396" w:rsidRDefault="00A96396" w:rsidP="00A96396">
      <w:pPr>
        <w:ind w:left="709" w:hanging="1"/>
        <w:jc w:val="both"/>
        <w:rPr>
          <w:rFonts w:ascii="Arial" w:hAnsi="Arial" w:cs="Arial"/>
          <w:kern w:val="0"/>
          <w:sz w:val="22"/>
          <w:szCs w:val="22"/>
        </w:rPr>
      </w:pPr>
    </w:p>
    <w:p w:rsidR="00A96396" w:rsidRDefault="00A96396" w:rsidP="00A96396">
      <w:pPr>
        <w:jc w:val="both"/>
        <w:rPr>
          <w:rFonts w:ascii="Arial" w:hAnsi="Arial" w:cs="Arial"/>
          <w:b/>
          <w:bCs/>
          <w:sz w:val="22"/>
          <w:szCs w:val="22"/>
        </w:rPr>
      </w:pPr>
      <w:r>
        <w:rPr>
          <w:rFonts w:ascii="Arial" w:hAnsi="Arial" w:cs="Arial"/>
          <w:kern w:val="0"/>
          <w:sz w:val="22"/>
          <w:szCs w:val="22"/>
        </w:rPr>
        <w:t xml:space="preserve">Zgodnie z treścią art. 110 ust 2 u.p.z.p. Wykonawca, </w:t>
      </w:r>
      <w:r>
        <w:rPr>
          <w:rFonts w:ascii="Arial" w:hAnsi="Arial" w:cs="Arial"/>
          <w:b/>
          <w:bCs/>
          <w:sz w:val="22"/>
          <w:szCs w:val="22"/>
        </w:rPr>
        <w:t xml:space="preserve">nie podlega wykluczeniu w okolicznościach określonych w art. 108 ust. 1 </w:t>
      </w:r>
      <w:proofErr w:type="spellStart"/>
      <w:r>
        <w:rPr>
          <w:rFonts w:ascii="Arial" w:hAnsi="Arial" w:cs="Arial"/>
          <w:b/>
          <w:bCs/>
          <w:sz w:val="22"/>
          <w:szCs w:val="22"/>
        </w:rPr>
        <w:t>pkt</w:t>
      </w:r>
      <w:proofErr w:type="spellEnd"/>
      <w:r>
        <w:rPr>
          <w:rFonts w:ascii="Arial" w:hAnsi="Arial" w:cs="Arial"/>
          <w:b/>
          <w:bCs/>
          <w:sz w:val="22"/>
          <w:szCs w:val="22"/>
        </w:rPr>
        <w:t xml:space="preserve"> 1, 2, 5 lub art. 109 ust. 1 </w:t>
      </w:r>
      <w:proofErr w:type="spellStart"/>
      <w:r>
        <w:rPr>
          <w:rFonts w:ascii="Arial" w:hAnsi="Arial" w:cs="Arial"/>
          <w:b/>
          <w:bCs/>
          <w:sz w:val="22"/>
          <w:szCs w:val="22"/>
        </w:rPr>
        <w:t>pkt</w:t>
      </w:r>
      <w:proofErr w:type="spellEnd"/>
      <w:r>
        <w:rPr>
          <w:rFonts w:ascii="Arial" w:hAnsi="Arial" w:cs="Arial"/>
          <w:b/>
          <w:bCs/>
          <w:sz w:val="22"/>
          <w:szCs w:val="22"/>
        </w:rPr>
        <w:t xml:space="preserve"> 4-5 i </w:t>
      </w:r>
      <w:proofErr w:type="spellStart"/>
      <w:r>
        <w:rPr>
          <w:rFonts w:ascii="Arial" w:hAnsi="Arial" w:cs="Arial"/>
          <w:b/>
          <w:bCs/>
          <w:sz w:val="22"/>
          <w:szCs w:val="22"/>
        </w:rPr>
        <w:t>pkt</w:t>
      </w:r>
      <w:proofErr w:type="spellEnd"/>
      <w:r>
        <w:rPr>
          <w:rFonts w:ascii="Arial" w:hAnsi="Arial" w:cs="Arial"/>
          <w:b/>
          <w:bCs/>
          <w:sz w:val="22"/>
          <w:szCs w:val="22"/>
        </w:rPr>
        <w:t xml:space="preserve"> 7‒8, jeżeli udowodni zamawiającemu, że spełnił łącznie następujące przesłanki: </w:t>
      </w:r>
    </w:p>
    <w:p w:rsidR="00A96396" w:rsidRDefault="00A96396" w:rsidP="00A96396">
      <w:pPr>
        <w:tabs>
          <w:tab w:val="num" w:pos="1134"/>
        </w:tabs>
        <w:suppressAutoHyphens w:val="0"/>
        <w:autoSpaceDE w:val="0"/>
        <w:autoSpaceDN w:val="0"/>
        <w:adjustRightInd w:val="0"/>
        <w:jc w:val="both"/>
        <w:rPr>
          <w:rFonts w:ascii="Arial" w:hAnsi="Arial" w:cs="Arial"/>
          <w:color w:val="000000"/>
          <w:kern w:val="0"/>
          <w:sz w:val="22"/>
          <w:szCs w:val="22"/>
          <w:lang w:eastAsia="pl-PL"/>
        </w:rPr>
      </w:pPr>
    </w:p>
    <w:p w:rsidR="00A96396" w:rsidRDefault="00A96396" w:rsidP="00A96396">
      <w:pPr>
        <w:tabs>
          <w:tab w:val="num" w:pos="1134"/>
        </w:tabs>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1)naprawił lub zobowiązał się do naprawienia szkody wyrządzonej przestępstwem, wykroczeniem lub swoim nieprawidłowym postępowaniem, w tym poprzez zadośćuczynienie pieniężne; </w:t>
      </w:r>
    </w:p>
    <w:p w:rsidR="00A96396" w:rsidRDefault="00971E76" w:rsidP="00A96396">
      <w:pPr>
        <w:tabs>
          <w:tab w:val="num" w:pos="1134"/>
        </w:tabs>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2</w:t>
      </w:r>
      <w:r w:rsidR="00A96396">
        <w:rPr>
          <w:rFonts w:ascii="Arial" w:hAnsi="Arial" w:cs="Arial"/>
          <w:color w:val="000000"/>
          <w:kern w:val="0"/>
          <w:sz w:val="22"/>
          <w:szCs w:val="22"/>
          <w:lang w:eastAsia="pl-PL"/>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96396" w:rsidRDefault="00A96396" w:rsidP="00A96396">
      <w:pPr>
        <w:tabs>
          <w:tab w:val="num" w:pos="1134"/>
        </w:tabs>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lastRenderedPageBreak/>
        <w:t xml:space="preserve">3)podjął konkretne środki techniczne, organizacyjne i kadrowe, odpowiednie dla zapobiegania dalszym przestępstwom, wykroczeniom lub nieprawidłowemu postępowaniu, w szczególności: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a) zerwał wszelkie powiązania z osobami lub podmiotami odpowiedzialnymi za nieprawidłowe postępowanie wykonawcy,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b) zreorganizował personel,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c) wdrożył system sprawozdawczości i kontroli,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d) utworzył struktury audytu wewnętrznego do monitorowania przestrzegania przepisów, wewnętrznych regulacji lub standardów, </w:t>
      </w:r>
    </w:p>
    <w:p w:rsidR="00A96396" w:rsidRDefault="00A96396" w:rsidP="00A96396">
      <w:pPr>
        <w:jc w:val="both"/>
        <w:rPr>
          <w:rFonts w:ascii="Arial" w:hAnsi="Arial" w:cs="Arial"/>
          <w:color w:val="000000"/>
          <w:kern w:val="0"/>
          <w:sz w:val="22"/>
          <w:szCs w:val="22"/>
          <w:lang w:eastAsia="pl-PL"/>
        </w:rPr>
      </w:pPr>
      <w:r>
        <w:rPr>
          <w:rFonts w:ascii="Arial" w:hAnsi="Arial" w:cs="Arial"/>
          <w:color w:val="000000"/>
          <w:kern w:val="0"/>
          <w:sz w:val="22"/>
          <w:szCs w:val="22"/>
          <w:lang w:eastAsia="pl-PL"/>
        </w:rPr>
        <w:t>e) wprowadził wewnętrzne regulacje dotyczące odpowiedzialności i odszkodowań za nieprzestrzeganie przepisów, wewnętrznych regulacji lub standardów.</w:t>
      </w:r>
    </w:p>
    <w:p w:rsidR="00A96396" w:rsidRDefault="00A96396" w:rsidP="00A96396">
      <w:pPr>
        <w:ind w:left="1134"/>
        <w:jc w:val="both"/>
        <w:rPr>
          <w:rFonts w:ascii="Arial" w:hAnsi="Arial" w:cs="Arial"/>
          <w:color w:val="000000"/>
          <w:kern w:val="0"/>
          <w:sz w:val="22"/>
          <w:szCs w:val="22"/>
          <w:lang w:eastAsia="pl-PL"/>
        </w:rPr>
      </w:pPr>
    </w:p>
    <w:p w:rsidR="00A96396" w:rsidRDefault="00A96396" w:rsidP="00A96396">
      <w:pPr>
        <w:jc w:val="both"/>
        <w:rPr>
          <w:rFonts w:ascii="Arial" w:hAnsi="Arial" w:cs="Arial"/>
          <w:kern w:val="0"/>
          <w:sz w:val="22"/>
          <w:szCs w:val="22"/>
        </w:rPr>
      </w:pPr>
      <w:r>
        <w:rPr>
          <w:rFonts w:ascii="Arial" w:hAnsi="Arial" w:cs="Arial"/>
          <w:kern w:val="0"/>
          <w:sz w:val="22"/>
          <w:szCs w:val="22"/>
        </w:rPr>
        <w:t>Zamawiający ocenia, czy podjęte przez wykonawcę czynności są wystarczające do wykazania jego rzetelności, uwzględniając wagę i szczególne okoliczności czynu wykonawcy. Jeżeli podjęte przez wykonawcę czynności nie są wystarczające do wykazania jego rzetelności, zamawiający wyklucza wykonawcę.</w:t>
      </w:r>
    </w:p>
    <w:p w:rsidR="00A96396" w:rsidRDefault="00A96396" w:rsidP="00A96396">
      <w:pPr>
        <w:jc w:val="both"/>
        <w:rPr>
          <w:rFonts w:ascii="Arial" w:hAnsi="Arial" w:cs="Arial"/>
          <w:kern w:val="0"/>
          <w:sz w:val="22"/>
          <w:szCs w:val="22"/>
        </w:rPr>
      </w:pPr>
      <w:r>
        <w:rPr>
          <w:rFonts w:ascii="Arial" w:hAnsi="Arial" w:cs="Arial"/>
          <w:kern w:val="0"/>
          <w:sz w:val="22"/>
          <w:szCs w:val="22"/>
        </w:rPr>
        <w:t>Wykluczenie Wykonawcy następuje zgodnie z art. 111 ustawy p.z.p.</w:t>
      </w:r>
    </w:p>
    <w:p w:rsidR="00A96396" w:rsidRDefault="00A96396" w:rsidP="00A96396">
      <w:pPr>
        <w:ind w:left="1560"/>
        <w:jc w:val="both"/>
        <w:rPr>
          <w:rFonts w:ascii="Arial" w:hAnsi="Arial" w:cs="Arial"/>
          <w:kern w:val="0"/>
          <w:sz w:val="22"/>
          <w:szCs w:val="22"/>
        </w:rPr>
      </w:pPr>
    </w:p>
    <w:p w:rsidR="00A96396" w:rsidRDefault="00A96396" w:rsidP="00A96396">
      <w:pPr>
        <w:tabs>
          <w:tab w:val="left" w:pos="709"/>
          <w:tab w:val="left" w:pos="1032"/>
        </w:tabs>
        <w:jc w:val="both"/>
        <w:rPr>
          <w:rFonts w:ascii="Arial" w:hAnsi="Arial" w:cs="Arial"/>
          <w:b/>
          <w:sz w:val="22"/>
          <w:szCs w:val="22"/>
        </w:rPr>
      </w:pPr>
      <w:r>
        <w:rPr>
          <w:rFonts w:ascii="Arial" w:hAnsi="Arial" w:cs="Arial"/>
          <w:b/>
          <w:sz w:val="22"/>
          <w:szCs w:val="22"/>
        </w:rPr>
        <w:t>XI.OŚWIADCZENIA I DOKUMENTY, JAKIE MUSZĄ ZAŁĄCZYĆ WYKONAWCY DO OFERTY:</w:t>
      </w:r>
    </w:p>
    <w:p w:rsidR="00A96396" w:rsidRDefault="00A96396" w:rsidP="00971E76">
      <w:pPr>
        <w:widowControl w:val="0"/>
        <w:tabs>
          <w:tab w:val="left" w:pos="851"/>
        </w:tabs>
        <w:jc w:val="both"/>
        <w:rPr>
          <w:rFonts w:ascii="Arial" w:hAnsi="Arial" w:cs="Arial"/>
          <w:b/>
          <w:sz w:val="22"/>
          <w:szCs w:val="22"/>
          <w:u w:val="single"/>
        </w:rPr>
      </w:pPr>
    </w:p>
    <w:p w:rsidR="00A96396" w:rsidRDefault="00971E76" w:rsidP="00A96396">
      <w:pPr>
        <w:widowControl w:val="0"/>
        <w:tabs>
          <w:tab w:val="left" w:pos="993"/>
        </w:tabs>
        <w:jc w:val="both"/>
        <w:rPr>
          <w:rFonts w:ascii="Arial" w:hAnsi="Arial" w:cs="Arial"/>
          <w:b/>
          <w:sz w:val="22"/>
          <w:szCs w:val="22"/>
        </w:rPr>
      </w:pPr>
      <w:r>
        <w:rPr>
          <w:rFonts w:ascii="Arial" w:hAnsi="Arial" w:cs="Arial"/>
          <w:b/>
          <w:sz w:val="22"/>
          <w:szCs w:val="22"/>
        </w:rPr>
        <w:t>1. do oferty należy dołączyć następujące dokumenty.</w:t>
      </w:r>
    </w:p>
    <w:p w:rsidR="00971E76" w:rsidRDefault="00971E76" w:rsidP="00A96396">
      <w:pPr>
        <w:widowControl w:val="0"/>
        <w:tabs>
          <w:tab w:val="left" w:pos="993"/>
        </w:tabs>
        <w:jc w:val="both"/>
        <w:rPr>
          <w:rFonts w:ascii="Arial" w:hAnsi="Arial" w:cs="Arial"/>
          <w:b/>
          <w:sz w:val="22"/>
          <w:szCs w:val="22"/>
        </w:rPr>
      </w:pPr>
    </w:p>
    <w:p w:rsidR="00A96396" w:rsidRDefault="00971E76" w:rsidP="00A96396">
      <w:pPr>
        <w:widowControl w:val="0"/>
        <w:tabs>
          <w:tab w:val="left" w:pos="993"/>
        </w:tabs>
        <w:jc w:val="both"/>
        <w:rPr>
          <w:rFonts w:ascii="Arial" w:hAnsi="Arial" w:cs="Arial"/>
          <w:sz w:val="22"/>
          <w:szCs w:val="22"/>
          <w:u w:val="single"/>
        </w:rPr>
      </w:pPr>
      <w:r>
        <w:rPr>
          <w:rFonts w:ascii="Arial" w:hAnsi="Arial" w:cs="Arial"/>
          <w:b/>
          <w:sz w:val="22"/>
          <w:szCs w:val="22"/>
        </w:rPr>
        <w:t>1</w:t>
      </w:r>
      <w:r w:rsidR="00A96396">
        <w:rPr>
          <w:rFonts w:ascii="Arial" w:hAnsi="Arial" w:cs="Arial"/>
          <w:b/>
          <w:sz w:val="22"/>
          <w:szCs w:val="22"/>
        </w:rPr>
        <w:t>) wypełniony i podpisany</w:t>
      </w:r>
      <w:r w:rsidR="00A96396">
        <w:rPr>
          <w:rFonts w:ascii="Arial" w:hAnsi="Arial" w:cs="Arial"/>
          <w:sz w:val="22"/>
          <w:szCs w:val="22"/>
        </w:rPr>
        <w:t xml:space="preserve"> </w:t>
      </w:r>
      <w:r w:rsidR="00A96396">
        <w:rPr>
          <w:rFonts w:ascii="Arial" w:hAnsi="Arial" w:cs="Arial"/>
          <w:b/>
          <w:bCs/>
          <w:sz w:val="22"/>
          <w:szCs w:val="22"/>
        </w:rPr>
        <w:t>formularz ofertowy</w:t>
      </w:r>
      <w:r w:rsidR="00A96396">
        <w:rPr>
          <w:rFonts w:ascii="Arial" w:hAnsi="Arial" w:cs="Arial"/>
          <w:sz w:val="22"/>
          <w:szCs w:val="22"/>
        </w:rPr>
        <w:t xml:space="preserve"> </w:t>
      </w:r>
      <w:r w:rsidR="00A96396">
        <w:rPr>
          <w:rFonts w:ascii="Arial" w:hAnsi="Arial" w:cs="Arial"/>
          <w:i/>
          <w:sz w:val="22"/>
          <w:szCs w:val="22"/>
        </w:rPr>
        <w:t>(zgodny ze wzorem, stanowiącym załącznik nr 1 do SWZ)</w:t>
      </w:r>
      <w:r w:rsidR="00A96396">
        <w:rPr>
          <w:rFonts w:ascii="Arial" w:hAnsi="Arial" w:cs="Arial"/>
          <w:sz w:val="22"/>
          <w:szCs w:val="22"/>
        </w:rPr>
        <w:t xml:space="preserve">.W przypadku złożenia oferty na innym formularzu niż </w:t>
      </w:r>
      <w:r w:rsidR="00A96396">
        <w:rPr>
          <w:rFonts w:ascii="Arial" w:hAnsi="Arial" w:cs="Arial"/>
          <w:b/>
          <w:sz w:val="22"/>
          <w:szCs w:val="22"/>
        </w:rPr>
        <w:t>załącznik nr 1 do SWZ</w:t>
      </w:r>
      <w:r w:rsidR="00A96396">
        <w:rPr>
          <w:rFonts w:ascii="Arial" w:hAnsi="Arial" w:cs="Arial"/>
          <w:sz w:val="22"/>
          <w:szCs w:val="22"/>
        </w:rPr>
        <w:t>, powinien on zawierać wszystkie wymagane informacje określone w tym załączniku. Formularz oferty nie podlega uzupełnieniu na zasadach regulowanych przepisami art. 128 ust. 1.</w:t>
      </w:r>
    </w:p>
    <w:p w:rsidR="00A96396" w:rsidRDefault="00A96396" w:rsidP="00971E76">
      <w:pPr>
        <w:widowControl w:val="0"/>
        <w:tabs>
          <w:tab w:val="left" w:pos="993"/>
        </w:tabs>
        <w:jc w:val="both"/>
        <w:rPr>
          <w:rFonts w:ascii="Arial" w:hAnsi="Arial" w:cs="Arial"/>
          <w:sz w:val="22"/>
          <w:szCs w:val="22"/>
          <w:u w:val="single"/>
        </w:rPr>
      </w:pPr>
    </w:p>
    <w:p w:rsidR="00A96396" w:rsidRDefault="00A96396" w:rsidP="00A96396">
      <w:pPr>
        <w:widowControl w:val="0"/>
        <w:tabs>
          <w:tab w:val="left" w:pos="851"/>
        </w:tabs>
        <w:jc w:val="both"/>
        <w:rPr>
          <w:rFonts w:ascii="Arial" w:hAnsi="Arial" w:cs="Arial"/>
          <w:sz w:val="22"/>
          <w:szCs w:val="22"/>
          <w:u w:val="single"/>
        </w:rPr>
      </w:pPr>
      <w:r>
        <w:rPr>
          <w:rFonts w:ascii="Arial" w:hAnsi="Arial" w:cs="Arial"/>
          <w:sz w:val="22"/>
          <w:szCs w:val="22"/>
          <w:u w:val="single"/>
        </w:rPr>
        <w:t xml:space="preserve"> w celu wstępnego potwierdzenia spełnienia warunków udziału w postępowaniu oraz wykazania braku podstaw do wykluczenia Wykonawca składa wraz z ofertą:</w:t>
      </w:r>
    </w:p>
    <w:p w:rsidR="00A96396" w:rsidRDefault="00A96396" w:rsidP="00A96396">
      <w:pPr>
        <w:widowControl w:val="0"/>
        <w:tabs>
          <w:tab w:val="left" w:pos="851"/>
        </w:tabs>
        <w:ind w:left="720"/>
        <w:jc w:val="both"/>
        <w:rPr>
          <w:rFonts w:ascii="Arial" w:hAnsi="Arial" w:cs="Arial"/>
          <w:sz w:val="22"/>
          <w:szCs w:val="22"/>
          <w:u w:val="single"/>
        </w:rPr>
      </w:pPr>
    </w:p>
    <w:p w:rsidR="00A96396" w:rsidRDefault="00971E76" w:rsidP="00A96396">
      <w:pPr>
        <w:rPr>
          <w:rFonts w:ascii="Arial" w:hAnsi="Arial" w:cs="Arial"/>
          <w:i/>
          <w:sz w:val="22"/>
          <w:szCs w:val="22"/>
        </w:rPr>
      </w:pPr>
      <w:r>
        <w:rPr>
          <w:rFonts w:ascii="Arial" w:hAnsi="Arial" w:cs="Arial"/>
          <w:b/>
          <w:sz w:val="22"/>
          <w:szCs w:val="22"/>
        </w:rPr>
        <w:t xml:space="preserve"> 2</w:t>
      </w:r>
      <w:r w:rsidR="00A96396">
        <w:rPr>
          <w:rFonts w:ascii="Arial" w:hAnsi="Arial" w:cs="Arial"/>
          <w:b/>
          <w:sz w:val="22"/>
          <w:szCs w:val="22"/>
        </w:rPr>
        <w:t>) oświadczenie Wykonawcy</w:t>
      </w:r>
      <w:r w:rsidR="00A96396">
        <w:rPr>
          <w:rFonts w:ascii="Arial" w:hAnsi="Arial" w:cs="Arial"/>
          <w:sz w:val="22"/>
          <w:szCs w:val="22"/>
        </w:rPr>
        <w:t xml:space="preserve"> podmiotu  na zdolnościach lub sytuacji, którego polega Wykonawca (zgodnie z art. 118 u.p.z.p.), składane w oparciu o art. 125 ust. 1 lub ust. 5 u.p.z.p., iż nie podlega wykluczeniu z postępowania na podstawie </w:t>
      </w:r>
      <w:r w:rsidR="00A96396">
        <w:rPr>
          <w:rFonts w:ascii="Arial" w:hAnsi="Arial" w:cs="Arial"/>
          <w:b/>
          <w:bCs/>
          <w:sz w:val="22"/>
          <w:szCs w:val="22"/>
        </w:rPr>
        <w:t xml:space="preserve">art. 108 ust. 1 oraz art. 109 ust. 1 </w:t>
      </w:r>
      <w:proofErr w:type="spellStart"/>
      <w:r w:rsidR="00A96396">
        <w:rPr>
          <w:rFonts w:ascii="Arial" w:hAnsi="Arial" w:cs="Arial"/>
          <w:b/>
          <w:bCs/>
          <w:sz w:val="22"/>
          <w:szCs w:val="22"/>
        </w:rPr>
        <w:t>pkt</w:t>
      </w:r>
      <w:proofErr w:type="spellEnd"/>
      <w:r w:rsidR="00A96396">
        <w:rPr>
          <w:rFonts w:ascii="Arial" w:hAnsi="Arial" w:cs="Arial"/>
          <w:b/>
          <w:bCs/>
          <w:sz w:val="22"/>
          <w:szCs w:val="22"/>
        </w:rPr>
        <w:t xml:space="preserve"> 4-5 i 7‒8</w:t>
      </w:r>
      <w:r w:rsidR="00A96396">
        <w:rPr>
          <w:rFonts w:ascii="Arial" w:hAnsi="Arial" w:cs="Arial"/>
          <w:sz w:val="22"/>
          <w:szCs w:val="22"/>
        </w:rPr>
        <w:t xml:space="preserve">  </w:t>
      </w:r>
      <w:r w:rsidR="00A96396">
        <w:rPr>
          <w:rFonts w:ascii="Arial" w:hAnsi="Arial" w:cs="Arial"/>
          <w:i/>
          <w:sz w:val="22"/>
          <w:szCs w:val="22"/>
        </w:rPr>
        <w:t xml:space="preserve">(wzór oświadczenia stanowi </w:t>
      </w:r>
      <w:r w:rsidR="00A96396">
        <w:rPr>
          <w:rFonts w:ascii="Arial" w:hAnsi="Arial" w:cs="Arial"/>
          <w:b/>
          <w:i/>
          <w:sz w:val="22"/>
          <w:szCs w:val="22"/>
        </w:rPr>
        <w:t>załącznik nr 4 do SWZ),</w:t>
      </w:r>
    </w:p>
    <w:p w:rsidR="00A96396" w:rsidRDefault="00A96396" w:rsidP="00A96396">
      <w:pPr>
        <w:ind w:left="720"/>
        <w:jc w:val="both"/>
        <w:rPr>
          <w:rFonts w:ascii="Arial" w:hAnsi="Arial" w:cs="Arial"/>
          <w:i/>
          <w:sz w:val="22"/>
          <w:szCs w:val="22"/>
        </w:rPr>
      </w:pPr>
    </w:p>
    <w:p w:rsidR="00A96396" w:rsidRPr="00971E76" w:rsidRDefault="00A96396" w:rsidP="00A96396">
      <w:pPr>
        <w:jc w:val="both"/>
        <w:rPr>
          <w:rFonts w:ascii="Arial" w:hAnsi="Arial" w:cs="Arial"/>
          <w:i/>
        </w:rPr>
      </w:pPr>
      <w:r>
        <w:rPr>
          <w:rFonts w:ascii="Arial" w:hAnsi="Arial" w:cs="Arial"/>
          <w:i/>
          <w:sz w:val="22"/>
          <w:szCs w:val="22"/>
        </w:rPr>
        <w:t xml:space="preserve"> </w:t>
      </w:r>
      <w:r w:rsidRPr="00971E76">
        <w:rPr>
          <w:rFonts w:ascii="Arial" w:hAnsi="Arial" w:cs="Arial"/>
          <w:i/>
        </w:rPr>
        <w:t>Uwaga: W przypadku wykonawców wspólnie ubiegających się o udzielenie zamówienia (w szczególności członkowie konsorcjum, wspólnicy spółki cywilnej) oświadczenia składa każdy z Wykonawców wspólnie ubiegających się o udzielenie zamówienia. Zamawiający nie wymaga składania oświadczenia o niepodleganiu wykluczeniu z postępowania, jak również podmiotowych środków dowodowych przez podwykonawców, którym Wykonawca zamierza powierzyć wykonanie części przedmiotu zamówienia</w:t>
      </w:r>
    </w:p>
    <w:p w:rsidR="00A96396" w:rsidRDefault="00A96396" w:rsidP="00A96396">
      <w:pPr>
        <w:ind w:left="709"/>
        <w:jc w:val="both"/>
        <w:rPr>
          <w:rFonts w:ascii="Arial" w:hAnsi="Arial" w:cs="Arial"/>
          <w:i/>
          <w:sz w:val="22"/>
          <w:szCs w:val="22"/>
        </w:rPr>
      </w:pPr>
    </w:p>
    <w:p w:rsidR="00A96396" w:rsidRDefault="00971E76" w:rsidP="00A96396">
      <w:pPr>
        <w:jc w:val="both"/>
        <w:rPr>
          <w:rFonts w:ascii="Arial" w:hAnsi="Arial" w:cs="Arial"/>
          <w:i/>
          <w:sz w:val="22"/>
          <w:szCs w:val="22"/>
        </w:rPr>
      </w:pPr>
      <w:r>
        <w:rPr>
          <w:rFonts w:ascii="Arial" w:hAnsi="Arial" w:cs="Arial"/>
          <w:b/>
          <w:sz w:val="22"/>
          <w:szCs w:val="22"/>
        </w:rPr>
        <w:t>3)</w:t>
      </w:r>
      <w:r w:rsidR="00A96396">
        <w:rPr>
          <w:rFonts w:ascii="Arial" w:hAnsi="Arial" w:cs="Arial"/>
          <w:b/>
          <w:sz w:val="22"/>
          <w:szCs w:val="22"/>
        </w:rPr>
        <w:t xml:space="preserve"> oświadczenie Wykonawcy</w:t>
      </w:r>
      <w:r w:rsidR="00A96396">
        <w:rPr>
          <w:rFonts w:ascii="Arial" w:hAnsi="Arial" w:cs="Arial"/>
          <w:sz w:val="22"/>
          <w:szCs w:val="22"/>
        </w:rPr>
        <w:t xml:space="preserve">/ podmiotu, na zdolnościach lub sytuacji którego, polega Wykonawca (zgodnie z art. 118 u.p.z.p.), składane w oparciu o art. 125 ust. 1 lub ust 5 u.p.z.p., iż spełnienia warunki udziału w </w:t>
      </w:r>
      <w:r>
        <w:rPr>
          <w:rFonts w:ascii="Arial" w:hAnsi="Arial" w:cs="Arial"/>
          <w:sz w:val="22"/>
          <w:szCs w:val="22"/>
        </w:rPr>
        <w:t>postępowaniu</w:t>
      </w:r>
      <w:r w:rsidR="00A96396">
        <w:rPr>
          <w:rFonts w:ascii="Arial" w:hAnsi="Arial" w:cs="Arial"/>
          <w:sz w:val="22"/>
          <w:szCs w:val="22"/>
        </w:rPr>
        <w:t xml:space="preserve"> określone w SWZ w zakresie, w jakim Wykonawca spełnia je samodzielnie lub powołuje się na zasoby podmiotu </w:t>
      </w:r>
      <w:r w:rsidR="00A96396">
        <w:rPr>
          <w:rFonts w:ascii="Arial" w:hAnsi="Arial" w:cs="Arial"/>
          <w:i/>
          <w:sz w:val="22"/>
          <w:szCs w:val="22"/>
        </w:rPr>
        <w:t xml:space="preserve">(wzór oświadczenia stanowi </w:t>
      </w:r>
      <w:r w:rsidR="00A96396">
        <w:rPr>
          <w:rFonts w:ascii="Arial" w:hAnsi="Arial" w:cs="Arial"/>
          <w:b/>
          <w:i/>
          <w:sz w:val="22"/>
          <w:szCs w:val="22"/>
        </w:rPr>
        <w:t>załącznik nr 3 do SWZ</w:t>
      </w:r>
      <w:r w:rsidR="00A96396">
        <w:rPr>
          <w:rFonts w:ascii="Arial" w:hAnsi="Arial" w:cs="Arial"/>
          <w:i/>
          <w:sz w:val="22"/>
          <w:szCs w:val="22"/>
        </w:rPr>
        <w:t>)</w:t>
      </w:r>
    </w:p>
    <w:p w:rsidR="00A96396" w:rsidRDefault="00A96396" w:rsidP="00A96396">
      <w:pPr>
        <w:ind w:left="709"/>
        <w:jc w:val="both"/>
        <w:rPr>
          <w:rFonts w:ascii="Arial" w:hAnsi="Arial" w:cs="Arial"/>
          <w:i/>
          <w:sz w:val="22"/>
          <w:szCs w:val="22"/>
        </w:rPr>
      </w:pPr>
    </w:p>
    <w:p w:rsidR="00A96396" w:rsidRPr="00971E76" w:rsidRDefault="00A96396" w:rsidP="00A96396">
      <w:pPr>
        <w:jc w:val="both"/>
        <w:rPr>
          <w:rFonts w:ascii="Arial" w:hAnsi="Arial" w:cs="Arial"/>
          <w:i/>
        </w:rPr>
      </w:pPr>
      <w:r w:rsidRPr="00971E76">
        <w:rPr>
          <w:rFonts w:ascii="Arial" w:hAnsi="Arial" w:cs="Arial"/>
          <w:i/>
        </w:rPr>
        <w:t xml:space="preserve">Uwaga: W przypadku wykonawców wspólnie ubiegających się o udzielenie zamówienia (w szczególności członkowie konsorcjum, wspólnicy spółki cywilnej) oświadczenia składa każdy z Wykonawców wspólnie ubiegających się o udzielenie zamówienia. Oświadczenia winny </w:t>
      </w:r>
    </w:p>
    <w:p w:rsidR="00A96396" w:rsidRPr="00971E76" w:rsidRDefault="00A96396" w:rsidP="00A96396">
      <w:pPr>
        <w:jc w:val="both"/>
        <w:rPr>
          <w:rFonts w:ascii="Arial" w:hAnsi="Arial" w:cs="Arial"/>
          <w:i/>
        </w:rPr>
      </w:pPr>
      <w:r w:rsidRPr="00971E76">
        <w:rPr>
          <w:rFonts w:ascii="Arial" w:hAnsi="Arial" w:cs="Arial"/>
          <w:i/>
        </w:rPr>
        <w:t xml:space="preserve">potwierdzać spełnienie warunków udziału w </w:t>
      </w:r>
      <w:r w:rsidR="00971E76" w:rsidRPr="00971E76">
        <w:rPr>
          <w:rFonts w:ascii="Arial" w:hAnsi="Arial" w:cs="Arial"/>
          <w:i/>
        </w:rPr>
        <w:t>postępowaniu</w:t>
      </w:r>
      <w:r w:rsidRPr="00971E76">
        <w:rPr>
          <w:rFonts w:ascii="Arial" w:hAnsi="Arial" w:cs="Arial"/>
          <w:i/>
        </w:rPr>
        <w:t xml:space="preserve"> w zakresie, w jakim każdy z Wykonawców wykazuje spełnienie warunków udziału.</w:t>
      </w:r>
    </w:p>
    <w:p w:rsidR="00A96396" w:rsidRDefault="00A96396" w:rsidP="00A96396">
      <w:pPr>
        <w:ind w:left="709"/>
        <w:jc w:val="both"/>
        <w:rPr>
          <w:rFonts w:ascii="Arial" w:hAnsi="Arial" w:cs="Arial"/>
          <w:i/>
          <w:sz w:val="22"/>
          <w:szCs w:val="22"/>
        </w:rPr>
      </w:pPr>
    </w:p>
    <w:p w:rsidR="00A96396" w:rsidRPr="00260755" w:rsidRDefault="00A96396" w:rsidP="00260755">
      <w:pPr>
        <w:pStyle w:val="Akapitzlist"/>
        <w:widowControl w:val="0"/>
        <w:numPr>
          <w:ilvl w:val="0"/>
          <w:numId w:val="29"/>
        </w:numPr>
        <w:jc w:val="both"/>
        <w:rPr>
          <w:rFonts w:ascii="Arial" w:hAnsi="Arial" w:cs="Arial"/>
        </w:rPr>
      </w:pPr>
      <w:r w:rsidRPr="00260755">
        <w:rPr>
          <w:rFonts w:ascii="Arial" w:hAnsi="Arial" w:cs="Arial"/>
        </w:rPr>
        <w:lastRenderedPageBreak/>
        <w:t xml:space="preserve">w przypadku, gdy </w:t>
      </w:r>
      <w:r w:rsidRPr="00260755">
        <w:rPr>
          <w:rFonts w:ascii="Arial" w:hAnsi="Arial" w:cs="Arial"/>
          <w:b/>
          <w:bCs/>
        </w:rPr>
        <w:t xml:space="preserve">wykonawca polega na zdolnościach lub sytuacji podmiotów udostępniających zasoby </w:t>
      </w:r>
      <w:r w:rsidRPr="00260755">
        <w:rPr>
          <w:rFonts w:ascii="Arial" w:hAnsi="Arial" w:cs="Arial"/>
        </w:rPr>
        <w:t xml:space="preserve">na zasadach określonych w art. 118 ust 1 u.p.z.p. w celu oceny, czy stosunek łączący Wykonawcę z podmiotami </w:t>
      </w:r>
      <w:r w:rsidR="00971E76" w:rsidRPr="00260755">
        <w:rPr>
          <w:rFonts w:ascii="Arial" w:hAnsi="Arial" w:cs="Arial"/>
        </w:rPr>
        <w:t>udostępniającymi</w:t>
      </w:r>
      <w:r w:rsidRPr="00260755">
        <w:rPr>
          <w:rFonts w:ascii="Arial" w:hAnsi="Arial" w:cs="Arial"/>
        </w:rPr>
        <w:t xml:space="preserve"> zasoby gwarantuje rzeczywisty dostęp do tych zasobów Wykonawca składa </w:t>
      </w:r>
      <w:r w:rsidRPr="00260755">
        <w:rPr>
          <w:rFonts w:ascii="Arial" w:hAnsi="Arial" w:cs="Arial"/>
          <w:b/>
        </w:rPr>
        <w:t>zobowiązanie podmiotu udostępnianego zasoby</w:t>
      </w:r>
      <w:r w:rsidRPr="00260755">
        <w:rPr>
          <w:rFonts w:ascii="Arial" w:hAnsi="Arial" w:cs="Arial"/>
        </w:rPr>
        <w:t xml:space="preserve"> do oddania mu do dyspozycji niezbędnych zasobów na potrzeby realizacji danego zamówienia lub inny podmiotowy środek dowodowy potwierdzający, że Wykonawca realizując zamówienie będzie dysponował niezbędnymi zasobami tych podmiotów. </w:t>
      </w:r>
      <w:r w:rsidRPr="00260755">
        <w:rPr>
          <w:rFonts w:ascii="Arial" w:hAnsi="Arial" w:cs="Arial"/>
          <w:b/>
        </w:rPr>
        <w:t>Zobowiązanie winno określać w szczególności:</w:t>
      </w:r>
    </w:p>
    <w:p w:rsidR="00A96396" w:rsidRPr="00260755" w:rsidRDefault="00A96396" w:rsidP="00260755">
      <w:pPr>
        <w:pStyle w:val="Akapitzlist"/>
        <w:numPr>
          <w:ilvl w:val="0"/>
          <w:numId w:val="29"/>
        </w:numPr>
        <w:jc w:val="both"/>
        <w:rPr>
          <w:rFonts w:ascii="Arial" w:hAnsi="Arial" w:cs="Arial"/>
          <w:kern w:val="0"/>
          <w:u w:val="single"/>
        </w:rPr>
      </w:pPr>
      <w:r w:rsidRPr="00260755">
        <w:rPr>
          <w:rFonts w:ascii="Arial" w:hAnsi="Arial" w:cs="Arial"/>
          <w:kern w:val="0"/>
        </w:rPr>
        <w:t xml:space="preserve">zakres dostępnych Wykonawcy zasobów podmiotu </w:t>
      </w:r>
      <w:r w:rsidR="00971E76" w:rsidRPr="00260755">
        <w:rPr>
          <w:rFonts w:ascii="Arial" w:hAnsi="Arial" w:cs="Arial"/>
          <w:kern w:val="0"/>
        </w:rPr>
        <w:t>udostępniającego</w:t>
      </w:r>
      <w:r w:rsidRPr="00260755">
        <w:rPr>
          <w:rFonts w:ascii="Arial" w:hAnsi="Arial" w:cs="Arial"/>
          <w:kern w:val="0"/>
        </w:rPr>
        <w:t xml:space="preserve"> zasoby,</w:t>
      </w:r>
    </w:p>
    <w:p w:rsidR="00A96396" w:rsidRPr="00260755" w:rsidRDefault="00A96396" w:rsidP="00260755">
      <w:pPr>
        <w:pStyle w:val="Akapitzlist"/>
        <w:numPr>
          <w:ilvl w:val="0"/>
          <w:numId w:val="29"/>
        </w:numPr>
        <w:jc w:val="both"/>
        <w:rPr>
          <w:rFonts w:ascii="Arial" w:hAnsi="Arial" w:cs="Arial"/>
          <w:kern w:val="0"/>
          <w:u w:val="single"/>
        </w:rPr>
      </w:pPr>
      <w:r w:rsidRPr="00260755">
        <w:rPr>
          <w:rFonts w:ascii="Arial" w:hAnsi="Arial" w:cs="Arial"/>
          <w:kern w:val="0"/>
        </w:rPr>
        <w:t xml:space="preserve">sposób i okres udostępniania Wykonawcy i wykorzystania przez niego zasobów podmiotu </w:t>
      </w:r>
      <w:r w:rsidR="00971E76" w:rsidRPr="00260755">
        <w:rPr>
          <w:rFonts w:ascii="Arial" w:hAnsi="Arial" w:cs="Arial"/>
          <w:kern w:val="0"/>
        </w:rPr>
        <w:t>udostępniającego</w:t>
      </w:r>
      <w:r w:rsidRPr="00260755">
        <w:rPr>
          <w:rFonts w:ascii="Arial" w:hAnsi="Arial" w:cs="Arial"/>
          <w:kern w:val="0"/>
        </w:rPr>
        <w:t xml:space="preserve"> te zasoby przy wykonywaniu zamówienia, </w:t>
      </w:r>
    </w:p>
    <w:p w:rsidR="00A96396" w:rsidRPr="00260755" w:rsidRDefault="00A96396" w:rsidP="00260755">
      <w:pPr>
        <w:pStyle w:val="Akapitzlist"/>
        <w:numPr>
          <w:ilvl w:val="0"/>
          <w:numId w:val="29"/>
        </w:numPr>
        <w:jc w:val="both"/>
        <w:rPr>
          <w:rFonts w:ascii="Arial" w:hAnsi="Arial" w:cs="Arial"/>
          <w:kern w:val="0"/>
          <w:u w:val="single"/>
        </w:rPr>
      </w:pPr>
      <w:r w:rsidRPr="00260755">
        <w:rPr>
          <w:rFonts w:ascii="Arial" w:hAnsi="Arial" w:cs="Arial"/>
        </w:rPr>
        <w:t>czy podmiot, na zdolnościach którego wykonawca polega w odniesieniu do warunków udziału w postępowaniu dotyczących wykształcenia, kwalifikacji zawodowych lub doświadczenia, zrealizuje usługi lub roboty budowlane, których wskazane zdolności dotyczą,</w:t>
      </w:r>
    </w:p>
    <w:p w:rsidR="00A96396" w:rsidRPr="00260755" w:rsidRDefault="00A96396" w:rsidP="00260755">
      <w:pPr>
        <w:pStyle w:val="Akapitzlist"/>
        <w:widowControl w:val="0"/>
        <w:numPr>
          <w:ilvl w:val="0"/>
          <w:numId w:val="29"/>
        </w:numPr>
        <w:jc w:val="both"/>
        <w:rPr>
          <w:rFonts w:ascii="Arial" w:hAnsi="Arial" w:cs="Arial"/>
        </w:rPr>
      </w:pPr>
      <w:r w:rsidRPr="00260755">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A96396" w:rsidRDefault="00A96396" w:rsidP="00A96396">
      <w:pPr>
        <w:widowControl w:val="0"/>
        <w:tabs>
          <w:tab w:val="left" w:pos="993"/>
        </w:tabs>
        <w:jc w:val="both"/>
        <w:rPr>
          <w:rFonts w:ascii="Arial" w:hAnsi="Arial" w:cs="Arial"/>
          <w:b/>
          <w:sz w:val="22"/>
          <w:szCs w:val="22"/>
          <w:u w:val="single"/>
        </w:rPr>
      </w:pPr>
    </w:p>
    <w:p w:rsidR="00A96396" w:rsidRDefault="00A96396" w:rsidP="00A96396">
      <w:pPr>
        <w:widowControl w:val="0"/>
        <w:jc w:val="both"/>
        <w:rPr>
          <w:rFonts w:ascii="Arial" w:hAnsi="Arial" w:cs="Arial"/>
          <w:b/>
          <w:sz w:val="22"/>
          <w:szCs w:val="22"/>
        </w:rPr>
      </w:pPr>
    </w:p>
    <w:p w:rsidR="00A96396" w:rsidRDefault="00971E76" w:rsidP="00A96396">
      <w:pPr>
        <w:widowControl w:val="0"/>
        <w:jc w:val="both"/>
        <w:rPr>
          <w:rFonts w:ascii="Arial" w:eastAsia="Arial" w:hAnsi="Arial" w:cs="Arial"/>
          <w:b/>
          <w:color w:val="000000"/>
          <w:sz w:val="22"/>
          <w:szCs w:val="22"/>
          <w:shd w:val="clear" w:color="auto" w:fill="FFFFFF"/>
        </w:rPr>
      </w:pPr>
      <w:r>
        <w:rPr>
          <w:rFonts w:ascii="Arial" w:eastAsia="Arial" w:hAnsi="Arial" w:cs="Arial"/>
          <w:b/>
          <w:color w:val="000000"/>
          <w:sz w:val="22"/>
          <w:szCs w:val="22"/>
          <w:shd w:val="clear" w:color="auto" w:fill="FFFFFF"/>
        </w:rPr>
        <w:t>4</w:t>
      </w:r>
      <w:r w:rsidR="00A96396">
        <w:rPr>
          <w:rFonts w:ascii="Arial" w:eastAsia="Arial" w:hAnsi="Arial" w:cs="Arial"/>
          <w:b/>
          <w:color w:val="000000"/>
          <w:sz w:val="22"/>
          <w:szCs w:val="22"/>
          <w:shd w:val="clear" w:color="auto" w:fill="FFFFFF"/>
        </w:rPr>
        <w:t>)  dowód wniesienia wadium.</w:t>
      </w:r>
    </w:p>
    <w:p w:rsidR="00A96396" w:rsidRDefault="00A96396" w:rsidP="00A96396">
      <w:pPr>
        <w:widowControl w:val="0"/>
        <w:jc w:val="both"/>
        <w:rPr>
          <w:rFonts w:ascii="Arial" w:hAnsi="Arial" w:cs="Arial"/>
          <w:b/>
          <w:sz w:val="22"/>
          <w:szCs w:val="22"/>
          <w:u w:val="single"/>
        </w:rPr>
      </w:pPr>
    </w:p>
    <w:p w:rsidR="00A96396" w:rsidRDefault="00971E76" w:rsidP="00A96396">
      <w:pPr>
        <w:widowControl w:val="0"/>
        <w:jc w:val="both"/>
        <w:rPr>
          <w:rFonts w:ascii="Arial" w:hAnsi="Arial" w:cs="Arial"/>
          <w:sz w:val="22"/>
          <w:szCs w:val="22"/>
        </w:rPr>
      </w:pPr>
      <w:r>
        <w:rPr>
          <w:rFonts w:ascii="Arial" w:hAnsi="Arial" w:cs="Arial"/>
          <w:b/>
          <w:sz w:val="22"/>
          <w:szCs w:val="22"/>
        </w:rPr>
        <w:t>5</w:t>
      </w:r>
      <w:r w:rsidR="00A96396">
        <w:rPr>
          <w:rFonts w:ascii="Arial" w:hAnsi="Arial" w:cs="Arial"/>
          <w:b/>
          <w:sz w:val="22"/>
          <w:szCs w:val="22"/>
        </w:rPr>
        <w:t>) aktualny dokument potwierdzający</w:t>
      </w:r>
      <w:r w:rsidR="00A96396">
        <w:rPr>
          <w:rFonts w:ascii="Arial" w:hAnsi="Arial" w:cs="Arial"/>
          <w:sz w:val="22"/>
          <w:szCs w:val="22"/>
        </w:rPr>
        <w:t xml:space="preserve"> </w:t>
      </w:r>
      <w:r w:rsidR="00A96396">
        <w:rPr>
          <w:rFonts w:ascii="Arial" w:hAnsi="Arial" w:cs="Arial"/>
          <w:b/>
          <w:bCs/>
          <w:sz w:val="22"/>
          <w:szCs w:val="22"/>
        </w:rPr>
        <w:t>zasady reprezentacji wykonawcy</w:t>
      </w:r>
      <w:r w:rsidR="00A96396">
        <w:rPr>
          <w:rFonts w:ascii="Arial" w:hAnsi="Arial" w:cs="Arial"/>
          <w:sz w:val="22"/>
          <w:szCs w:val="22"/>
        </w:rPr>
        <w:t xml:space="preserve"> tj. odpis lub informacja z Krajowego Rejestru Sądowego, Centralnej Ewidencji i Informacji o Działalności Gospodarczej lub innego właściwego rejestru o ile nie jest on dostępny w bezpłatnych i ogólnodostępnych elektronicznych bazach danych, których adres internetowy wykonawca wskazał w formularzu oferty. W przypadku wskazania bazy danych, w której dokumenty są dostępne w innym języku niż polski, Zamawiający może po ich pobraniu wezwać Wykonawcę do przedstawienia tłumaczenia dokumentu na język polski.</w:t>
      </w:r>
    </w:p>
    <w:p w:rsidR="00A96396" w:rsidRDefault="00A96396" w:rsidP="00A96396">
      <w:pPr>
        <w:widowControl w:val="0"/>
        <w:jc w:val="both"/>
        <w:rPr>
          <w:rFonts w:ascii="Arial" w:hAnsi="Arial" w:cs="Arial"/>
          <w:i/>
          <w:kern w:val="0"/>
          <w:sz w:val="22"/>
          <w:szCs w:val="22"/>
        </w:rPr>
      </w:pPr>
    </w:p>
    <w:p w:rsidR="00A96396" w:rsidRPr="00971E76" w:rsidRDefault="00A96396" w:rsidP="00A96396">
      <w:pPr>
        <w:widowControl w:val="0"/>
        <w:jc w:val="both"/>
        <w:rPr>
          <w:rFonts w:ascii="Arial" w:hAnsi="Arial" w:cs="Arial"/>
          <w:i/>
          <w:kern w:val="0"/>
        </w:rPr>
      </w:pPr>
      <w:r w:rsidRPr="00971E76">
        <w:rPr>
          <w:rFonts w:ascii="Arial" w:hAnsi="Arial" w:cs="Arial"/>
          <w:i/>
          <w:kern w:val="0"/>
        </w:rPr>
        <w:t xml:space="preserve">Uwaga: W przypadku wykonawców wspólnie ubiegających się o udzielenie zamówienia lub </w:t>
      </w:r>
      <w:r w:rsidRPr="00971E76">
        <w:rPr>
          <w:rFonts w:ascii="Arial" w:hAnsi="Arial" w:cs="Arial"/>
          <w:i/>
        </w:rPr>
        <w:t xml:space="preserve">podmiotu </w:t>
      </w:r>
      <w:r w:rsidR="00971E76" w:rsidRPr="00971E76">
        <w:rPr>
          <w:rFonts w:ascii="Arial" w:hAnsi="Arial" w:cs="Arial"/>
          <w:i/>
        </w:rPr>
        <w:t>udostępniającego</w:t>
      </w:r>
      <w:r w:rsidRPr="00971E76">
        <w:rPr>
          <w:rFonts w:ascii="Arial" w:hAnsi="Arial" w:cs="Arial"/>
          <w:i/>
        </w:rPr>
        <w:t xml:space="preserve"> zasoby, na zdolnościach lub sytuacji którego polega Wykonawca</w:t>
      </w:r>
      <w:r w:rsidRPr="00971E76">
        <w:rPr>
          <w:rFonts w:ascii="Arial" w:hAnsi="Arial" w:cs="Arial"/>
          <w:i/>
          <w:kern w:val="0"/>
        </w:rPr>
        <w:t xml:space="preserve"> (w szczególności członkowie konsorcjum, wspólnicy spółki cywilnej) odpis lub informację musi złożyć każdy z wykonawców lub podmiotów, </w:t>
      </w:r>
    </w:p>
    <w:p w:rsidR="00A96396" w:rsidRDefault="00A96396" w:rsidP="00A96396">
      <w:pPr>
        <w:widowControl w:val="0"/>
        <w:jc w:val="both"/>
        <w:rPr>
          <w:rFonts w:ascii="Arial" w:hAnsi="Arial" w:cs="Arial"/>
          <w:sz w:val="22"/>
          <w:szCs w:val="22"/>
        </w:rPr>
      </w:pPr>
    </w:p>
    <w:p w:rsidR="00A96396" w:rsidRPr="00260755" w:rsidRDefault="00A96396" w:rsidP="00260755">
      <w:pPr>
        <w:pStyle w:val="Akapitzlist"/>
        <w:widowControl w:val="0"/>
        <w:numPr>
          <w:ilvl w:val="0"/>
          <w:numId w:val="30"/>
        </w:numPr>
        <w:jc w:val="both"/>
        <w:rPr>
          <w:rFonts w:ascii="Arial" w:hAnsi="Arial" w:cs="Arial"/>
        </w:rPr>
      </w:pPr>
      <w:r w:rsidRPr="00260755">
        <w:rPr>
          <w:rFonts w:ascii="Arial" w:hAnsi="Arial" w:cs="Arial"/>
        </w:rPr>
        <w:t xml:space="preserve">w przypadku, gdy wykonawcę reprezentuje pełnomocnik – </w:t>
      </w:r>
      <w:r w:rsidRPr="00260755">
        <w:rPr>
          <w:rFonts w:ascii="Arial" w:hAnsi="Arial" w:cs="Arial"/>
          <w:b/>
          <w:bCs/>
        </w:rPr>
        <w:t>pełnomocnictwo</w:t>
      </w:r>
      <w:r w:rsidRPr="00260755">
        <w:rPr>
          <w:rFonts w:ascii="Arial" w:hAnsi="Arial" w:cs="Arial"/>
        </w:rPr>
        <w:t xml:space="preserve"> określające zakres umocowania pełnomocnika lub inny dokument potwierdzający umocowanie do reprezentowania wykonawcy,</w:t>
      </w:r>
    </w:p>
    <w:p w:rsidR="00A96396" w:rsidRDefault="00A96396" w:rsidP="00A96396">
      <w:pPr>
        <w:widowControl w:val="0"/>
        <w:jc w:val="both"/>
        <w:rPr>
          <w:rFonts w:ascii="Arial" w:hAnsi="Arial" w:cs="Arial"/>
          <w:sz w:val="22"/>
          <w:szCs w:val="22"/>
        </w:rPr>
      </w:pPr>
    </w:p>
    <w:p w:rsidR="00A96396" w:rsidRPr="00260755" w:rsidRDefault="00A96396" w:rsidP="00260755">
      <w:pPr>
        <w:pStyle w:val="Akapitzlist"/>
        <w:widowControl w:val="0"/>
        <w:numPr>
          <w:ilvl w:val="0"/>
          <w:numId w:val="30"/>
        </w:numPr>
        <w:jc w:val="both"/>
        <w:rPr>
          <w:rFonts w:ascii="Arial" w:hAnsi="Arial" w:cs="Arial"/>
        </w:rPr>
      </w:pPr>
      <w:r w:rsidRPr="00260755">
        <w:rPr>
          <w:rFonts w:ascii="Arial" w:hAnsi="Arial" w:cs="Arial"/>
        </w:rPr>
        <w:t xml:space="preserve">w przypadku oferty składanej przez </w:t>
      </w:r>
      <w:r w:rsidRPr="00260755">
        <w:rPr>
          <w:rFonts w:ascii="Arial" w:hAnsi="Arial" w:cs="Arial"/>
          <w:b/>
          <w:bCs/>
        </w:rPr>
        <w:t>wykonawców, którzy wspólnie ubiegają się o udzielenie zamówienia</w:t>
      </w:r>
      <w:r w:rsidRPr="00260755">
        <w:rPr>
          <w:rFonts w:ascii="Arial" w:hAnsi="Arial" w:cs="Arial"/>
        </w:rPr>
        <w:t xml:space="preserve"> (w szczególności członków konsorcjum oraz wspólników spółki cywilnej) (art. 58 ust. 2 u.p.z.p.) – aktualny dokument potwierdzający ustanowienie pełnomocnika do reprezentowania w/w wykonawców w postępowaniu albo do reprezentowania w postępowaniu i zawarcia umowy. Zamawiający dopuszcza złożenie umowy regulującej współpracę i zasady reprezentacji podmiotów występujących wspólnie w szczególności umowę spółki cywilnej jako dokumentu równoważnego z pełnomocnictwem.</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Dokument pełnomocnictwa musi zawierać minimum następujące postanowienia:</w:t>
      </w:r>
    </w:p>
    <w:p w:rsidR="00A96396" w:rsidRPr="00EB012F" w:rsidRDefault="00A96396" w:rsidP="00EB012F">
      <w:pPr>
        <w:pStyle w:val="Akapitzlist"/>
        <w:numPr>
          <w:ilvl w:val="0"/>
          <w:numId w:val="28"/>
        </w:numPr>
        <w:jc w:val="both"/>
        <w:rPr>
          <w:rFonts w:ascii="Arial" w:hAnsi="Arial" w:cs="Arial"/>
        </w:rPr>
      </w:pPr>
      <w:r w:rsidRPr="00EB012F">
        <w:rPr>
          <w:rFonts w:ascii="Arial" w:hAnsi="Arial" w:cs="Arial"/>
        </w:rPr>
        <w:t>wskazanie imienia i nazwiska (firmy), adresu zamieszkania (siedziby), każdego z wykonawców wspólnie ubiegających się o udzielenie zamówienia. Wskazane jest również ujawnienie w pełnomocnictwie numeru NIP wykonawców, w szczególności w przypadku spółki cywilnej numeru NIP spółki oraz wszystkich wspólników.</w:t>
      </w:r>
    </w:p>
    <w:p w:rsidR="00A96396" w:rsidRPr="00EB012F" w:rsidRDefault="00A96396" w:rsidP="00EB012F">
      <w:pPr>
        <w:pStyle w:val="Akapitzlist"/>
        <w:numPr>
          <w:ilvl w:val="0"/>
          <w:numId w:val="28"/>
        </w:numPr>
        <w:jc w:val="both"/>
        <w:rPr>
          <w:rFonts w:ascii="Arial" w:hAnsi="Arial" w:cs="Arial"/>
        </w:rPr>
      </w:pPr>
      <w:r w:rsidRPr="00EB012F">
        <w:rPr>
          <w:rFonts w:ascii="Arial" w:hAnsi="Arial" w:cs="Arial"/>
        </w:rPr>
        <w:lastRenderedPageBreak/>
        <w:t>określenie zakresu pełnomocnictwa,</w:t>
      </w:r>
    </w:p>
    <w:p w:rsidR="00A96396" w:rsidRDefault="00A96396" w:rsidP="00A96396">
      <w:pPr>
        <w:jc w:val="both"/>
        <w:rPr>
          <w:rFonts w:ascii="Arial" w:hAnsi="Arial" w:cs="Arial"/>
          <w:sz w:val="22"/>
          <w:szCs w:val="22"/>
        </w:rPr>
      </w:pPr>
    </w:p>
    <w:p w:rsidR="00A96396" w:rsidRPr="00EB012F" w:rsidRDefault="00A96396" w:rsidP="00EB012F">
      <w:pPr>
        <w:pStyle w:val="Akapitzlist"/>
        <w:numPr>
          <w:ilvl w:val="0"/>
          <w:numId w:val="28"/>
        </w:numPr>
        <w:jc w:val="both"/>
        <w:rPr>
          <w:rFonts w:ascii="Arial" w:hAnsi="Arial" w:cs="Arial"/>
        </w:rPr>
      </w:pPr>
      <w:r w:rsidRPr="00EB012F">
        <w:rPr>
          <w:rFonts w:ascii="Arial" w:hAnsi="Arial" w:cs="Arial"/>
        </w:rPr>
        <w:t>podpisy osób uprawnionych do składania oświadczeń woli w imieniu wykonawców.</w:t>
      </w:r>
    </w:p>
    <w:p w:rsidR="00A96396" w:rsidRDefault="00A96396" w:rsidP="00A96396">
      <w:pPr>
        <w:widowControl w:val="0"/>
        <w:jc w:val="both"/>
        <w:rPr>
          <w:rFonts w:ascii="Arial" w:hAnsi="Arial" w:cs="Arial"/>
          <w:sz w:val="22"/>
          <w:szCs w:val="22"/>
        </w:rPr>
      </w:pPr>
    </w:p>
    <w:p w:rsidR="00A96396" w:rsidRPr="00971E76" w:rsidRDefault="00A96396" w:rsidP="00A96396">
      <w:pPr>
        <w:jc w:val="both"/>
        <w:rPr>
          <w:rFonts w:ascii="Arial" w:hAnsi="Arial" w:cs="Arial"/>
          <w:i/>
        </w:rPr>
      </w:pPr>
      <w:r w:rsidRPr="00971E76">
        <w:rPr>
          <w:rFonts w:ascii="Arial" w:hAnsi="Arial" w:cs="Arial"/>
          <w:i/>
        </w:rPr>
        <w:t>Uwaga: Zamawiający wymaga złożenia oferty wraz z załącznikami w postaci elektronicznej, w formantach określonych w przepisach wydanych na podstawie art. 18 ustawy z dnia 17 lutego 2005r. o informatyzacji działalności podmiotów realizujących zadania publiczne (</w:t>
      </w:r>
      <w:proofErr w:type="spellStart"/>
      <w:r w:rsidRPr="00971E76">
        <w:rPr>
          <w:rFonts w:ascii="Arial" w:hAnsi="Arial" w:cs="Arial"/>
          <w:i/>
        </w:rPr>
        <w:t>t.j</w:t>
      </w:r>
      <w:proofErr w:type="spellEnd"/>
      <w:r w:rsidRPr="00971E76">
        <w:rPr>
          <w:rFonts w:ascii="Arial" w:hAnsi="Arial" w:cs="Arial"/>
          <w:i/>
        </w:rPr>
        <w:t xml:space="preserve">. </w:t>
      </w:r>
      <w:proofErr w:type="spellStart"/>
      <w:r w:rsidRPr="00971E76">
        <w:rPr>
          <w:rFonts w:ascii="Arial" w:hAnsi="Arial" w:cs="Arial"/>
          <w:i/>
        </w:rPr>
        <w:t>Dz.U</w:t>
      </w:r>
      <w:proofErr w:type="spellEnd"/>
      <w:r w:rsidRPr="00971E76">
        <w:rPr>
          <w:rFonts w:ascii="Arial" w:hAnsi="Arial" w:cs="Arial"/>
          <w:i/>
        </w:rPr>
        <w:t>. z 2023r. poz.57).</w:t>
      </w:r>
    </w:p>
    <w:p w:rsidR="00A96396" w:rsidRDefault="00A96396" w:rsidP="00A96396">
      <w:pPr>
        <w:ind w:left="567"/>
        <w:jc w:val="both"/>
        <w:rPr>
          <w:rFonts w:ascii="Arial" w:hAnsi="Arial" w:cs="Arial"/>
          <w:i/>
          <w:sz w:val="22"/>
          <w:szCs w:val="22"/>
        </w:rPr>
      </w:pPr>
    </w:p>
    <w:p w:rsidR="00831A6C" w:rsidRDefault="00831A6C" w:rsidP="00A96396">
      <w:pPr>
        <w:tabs>
          <w:tab w:val="left" w:pos="1032"/>
        </w:tabs>
        <w:jc w:val="both"/>
        <w:rPr>
          <w:rFonts w:ascii="Arial" w:hAnsi="Arial" w:cs="Arial"/>
          <w:kern w:val="0"/>
          <w:sz w:val="22"/>
          <w:szCs w:val="22"/>
        </w:rPr>
      </w:pPr>
    </w:p>
    <w:p w:rsidR="00A96396" w:rsidRPr="00831A6C" w:rsidRDefault="00A96396" w:rsidP="00A96396">
      <w:pPr>
        <w:tabs>
          <w:tab w:val="left" w:pos="1032"/>
        </w:tabs>
        <w:jc w:val="both"/>
        <w:rPr>
          <w:rFonts w:ascii="Arial" w:hAnsi="Arial" w:cs="Arial"/>
          <w:sz w:val="22"/>
          <w:szCs w:val="22"/>
        </w:rPr>
      </w:pPr>
      <w:r w:rsidRPr="00831A6C">
        <w:rPr>
          <w:rFonts w:ascii="Arial" w:hAnsi="Arial" w:cs="Arial"/>
          <w:kern w:val="0"/>
          <w:sz w:val="22"/>
          <w:szCs w:val="22"/>
        </w:rPr>
        <w:t>2.</w:t>
      </w:r>
      <w:r w:rsidR="00831A6C">
        <w:rPr>
          <w:rFonts w:ascii="Arial" w:hAnsi="Arial" w:cs="Arial"/>
          <w:b/>
          <w:kern w:val="0"/>
          <w:sz w:val="22"/>
          <w:szCs w:val="22"/>
        </w:rPr>
        <w:t xml:space="preserve"> </w:t>
      </w:r>
      <w:r w:rsidRPr="00831A6C">
        <w:rPr>
          <w:rFonts w:ascii="Arial" w:hAnsi="Arial" w:cs="Arial"/>
          <w:kern w:val="0"/>
          <w:sz w:val="22"/>
          <w:szCs w:val="22"/>
        </w:rPr>
        <w:t>Zamawiający wezwie wykonawcę, którego oferta została najwyżej oceniona, do złożenia w wyznaczonym terminie, nie krótszym niż 5 dni od dnia wezwania, następujących podmiotowych środków dowodowych w celu potwierdzenia braku podstaw wykluczenia oraz potwierdzenia spełnienia warunków udziału w postępowaniu:</w:t>
      </w:r>
    </w:p>
    <w:p w:rsidR="00A96396" w:rsidRDefault="00A96396" w:rsidP="00A96396">
      <w:pPr>
        <w:tabs>
          <w:tab w:val="left" w:pos="851"/>
          <w:tab w:val="num" w:pos="993"/>
        </w:tabs>
        <w:suppressAutoHyphens w:val="0"/>
        <w:ind w:left="993"/>
        <w:jc w:val="both"/>
        <w:rPr>
          <w:rFonts w:ascii="Arial" w:hAnsi="Arial" w:cs="Arial"/>
          <w:i/>
          <w:sz w:val="22"/>
          <w:szCs w:val="22"/>
        </w:rPr>
      </w:pPr>
    </w:p>
    <w:p w:rsidR="00A96396" w:rsidRDefault="00A96396" w:rsidP="00A96396">
      <w:pPr>
        <w:ind w:left="927"/>
        <w:jc w:val="both"/>
        <w:rPr>
          <w:rFonts w:ascii="Arial" w:hAnsi="Arial" w:cs="Arial"/>
          <w:color w:val="000000"/>
          <w:sz w:val="22"/>
          <w:szCs w:val="22"/>
        </w:rPr>
      </w:pPr>
    </w:p>
    <w:p w:rsidR="00A96396" w:rsidRPr="00831A6C" w:rsidRDefault="00831A6C" w:rsidP="00831A6C">
      <w:pPr>
        <w:jc w:val="both"/>
        <w:rPr>
          <w:rFonts w:ascii="Arial" w:hAnsi="Arial" w:cs="Arial"/>
          <w:b/>
          <w:color w:val="000000"/>
          <w:sz w:val="22"/>
          <w:szCs w:val="22"/>
        </w:rPr>
      </w:pPr>
      <w:r>
        <w:rPr>
          <w:rFonts w:ascii="Arial" w:hAnsi="Arial" w:cs="Arial"/>
          <w:b/>
          <w:sz w:val="22"/>
          <w:szCs w:val="22"/>
        </w:rPr>
        <w:t>1)</w:t>
      </w:r>
      <w:r w:rsidR="00A96396" w:rsidRPr="00831A6C">
        <w:rPr>
          <w:rFonts w:ascii="Arial" w:hAnsi="Arial" w:cs="Arial"/>
          <w:b/>
          <w:sz w:val="22"/>
          <w:szCs w:val="22"/>
        </w:rPr>
        <w:t xml:space="preserve">dokumenty potwierdzające, iż Wykonawca jest ubezpieczony od odpowiedzialności cywilnej w zakresie prowadzonej działalności związanej z przedmiotem zamówienia ze wskazaniem sumy gwarancyjnej tego </w:t>
      </w:r>
      <w:r w:rsidRPr="00831A6C">
        <w:rPr>
          <w:rFonts w:ascii="Arial" w:hAnsi="Arial" w:cs="Arial"/>
          <w:b/>
          <w:color w:val="000000"/>
          <w:sz w:val="22"/>
          <w:szCs w:val="22"/>
        </w:rPr>
        <w:t>ubezpieczenia min 2</w:t>
      </w:r>
      <w:r w:rsidR="00A96396" w:rsidRPr="00831A6C">
        <w:rPr>
          <w:rFonts w:ascii="Arial" w:hAnsi="Arial" w:cs="Arial"/>
          <w:b/>
          <w:color w:val="000000"/>
          <w:sz w:val="22"/>
          <w:szCs w:val="22"/>
        </w:rPr>
        <w:t>00.000,00 zł</w:t>
      </w:r>
    </w:p>
    <w:p w:rsidR="00A96396" w:rsidRDefault="00A96396" w:rsidP="00A96396">
      <w:pPr>
        <w:ind w:left="927"/>
        <w:jc w:val="both"/>
        <w:rPr>
          <w:rFonts w:ascii="Arial" w:hAnsi="Arial" w:cs="Arial"/>
          <w:b/>
          <w:color w:val="000000"/>
          <w:sz w:val="22"/>
          <w:szCs w:val="22"/>
        </w:rPr>
      </w:pPr>
    </w:p>
    <w:p w:rsidR="00A96396" w:rsidRPr="00831A6C" w:rsidRDefault="00A96396" w:rsidP="00A96396">
      <w:pPr>
        <w:jc w:val="both"/>
        <w:rPr>
          <w:rFonts w:ascii="Arial" w:hAnsi="Arial" w:cs="Arial"/>
          <w:i/>
        </w:rPr>
      </w:pPr>
      <w:r w:rsidRPr="00831A6C">
        <w:rPr>
          <w:rFonts w:ascii="Arial" w:hAnsi="Arial" w:cs="Arial"/>
          <w:i/>
          <w:color w:val="000000"/>
          <w:spacing w:val="-8"/>
          <w:u w:val="single"/>
        </w:rPr>
        <w:t>Uwaga</w:t>
      </w:r>
      <w:r w:rsidRPr="00831A6C">
        <w:rPr>
          <w:rFonts w:ascii="Arial" w:hAnsi="Arial" w:cs="Arial"/>
          <w:b/>
          <w:i/>
          <w:color w:val="000000"/>
          <w:spacing w:val="-8"/>
        </w:rPr>
        <w:t>:</w:t>
      </w:r>
      <w:r w:rsidRPr="00831A6C">
        <w:rPr>
          <w:rFonts w:ascii="Arial" w:hAnsi="Arial" w:cs="Arial"/>
          <w:i/>
          <w:color w:val="000000"/>
          <w:spacing w:val="-8"/>
        </w:rPr>
        <w:t>: W przypadku wykonawców wspólnie ubiegających się o udzielenie zamówienia (w szczególności członkowie</w:t>
      </w:r>
      <w:r w:rsidRPr="00831A6C">
        <w:rPr>
          <w:rFonts w:ascii="Arial" w:hAnsi="Arial" w:cs="Arial"/>
          <w:i/>
          <w:color w:val="000000"/>
        </w:rPr>
        <w:t xml:space="preserve"> </w:t>
      </w:r>
      <w:r w:rsidRPr="00831A6C">
        <w:rPr>
          <w:rFonts w:ascii="Arial" w:hAnsi="Arial" w:cs="Arial"/>
          <w:i/>
          <w:color w:val="000000"/>
          <w:spacing w:val="-4"/>
        </w:rPr>
        <w:t xml:space="preserve">konsorcjum, wspólnicy spółki cywilnej) </w:t>
      </w:r>
      <w:r w:rsidRPr="00831A6C">
        <w:rPr>
          <w:rFonts w:ascii="Arial" w:hAnsi="Arial" w:cs="Arial"/>
          <w:i/>
          <w:color w:val="000000"/>
        </w:rPr>
        <w:t>polisę</w:t>
      </w:r>
      <w:r w:rsidRPr="00831A6C">
        <w:rPr>
          <w:rFonts w:ascii="Arial" w:hAnsi="Arial" w:cs="Arial"/>
          <w:snapToGrid w:val="0"/>
          <w:color w:val="000000"/>
        </w:rPr>
        <w:t xml:space="preserve"> </w:t>
      </w:r>
      <w:r w:rsidRPr="00831A6C">
        <w:rPr>
          <w:rFonts w:ascii="Arial" w:hAnsi="Arial" w:cs="Arial"/>
          <w:i/>
          <w:snapToGrid w:val="0"/>
          <w:color w:val="000000"/>
        </w:rPr>
        <w:t>lub inny dokument potwierdzający zawarcie umowy ubezpieczenia</w:t>
      </w:r>
      <w:r w:rsidRPr="00831A6C">
        <w:rPr>
          <w:rFonts w:ascii="Arial" w:hAnsi="Arial" w:cs="Arial"/>
          <w:i/>
          <w:color w:val="000000"/>
        </w:rPr>
        <w:t xml:space="preserve"> winien posiadać każdy w wykonawców występujących wspólnie z zastrzeżeniem, iż suma gwarancyjna każdej polisy nie może by</w:t>
      </w:r>
      <w:r w:rsidR="00831A6C">
        <w:rPr>
          <w:rFonts w:ascii="Arial" w:hAnsi="Arial" w:cs="Arial"/>
          <w:i/>
          <w:color w:val="000000"/>
        </w:rPr>
        <w:t>ć niższa niż 2</w:t>
      </w:r>
      <w:r w:rsidRPr="00831A6C">
        <w:rPr>
          <w:rFonts w:ascii="Arial" w:hAnsi="Arial" w:cs="Arial"/>
          <w:i/>
          <w:color w:val="000000"/>
        </w:rPr>
        <w:t>00.000,00 zł lub</w:t>
      </w:r>
      <w:r w:rsidRPr="00831A6C">
        <w:rPr>
          <w:rFonts w:ascii="Arial" w:hAnsi="Arial" w:cs="Arial"/>
          <w:i/>
        </w:rPr>
        <w:t xml:space="preserve"> wszyscy wykonawcy łącznie winni być ubezpieczeni w ramach jednej polisy, której suma gwarancyjna nie może być niższa od kwoty, o której mowa powyżej.</w:t>
      </w:r>
    </w:p>
    <w:p w:rsidR="00A96396" w:rsidRDefault="00A96396" w:rsidP="00A96396">
      <w:pPr>
        <w:jc w:val="both"/>
        <w:rPr>
          <w:rFonts w:ascii="Arial" w:hAnsi="Arial" w:cs="Arial"/>
          <w:i/>
          <w:sz w:val="22"/>
          <w:szCs w:val="22"/>
        </w:rPr>
      </w:pPr>
    </w:p>
    <w:p w:rsidR="00A96396" w:rsidRPr="00831A6C" w:rsidRDefault="00831A6C" w:rsidP="00831A6C">
      <w:pPr>
        <w:widowControl w:val="0"/>
        <w:suppressAutoHyphens w:val="0"/>
        <w:autoSpaceDE w:val="0"/>
        <w:autoSpaceDN w:val="0"/>
        <w:adjustRightInd w:val="0"/>
        <w:jc w:val="both"/>
        <w:rPr>
          <w:rFonts w:ascii="Arial" w:eastAsia="TimesNewRoman" w:hAnsi="Arial" w:cs="Arial"/>
          <w:b/>
          <w:color w:val="000000"/>
          <w:sz w:val="22"/>
          <w:szCs w:val="22"/>
        </w:rPr>
      </w:pPr>
      <w:r>
        <w:rPr>
          <w:rFonts w:ascii="Arial" w:eastAsia="TimesNewRoman" w:hAnsi="Arial" w:cs="Arial"/>
          <w:b/>
          <w:sz w:val="22"/>
          <w:szCs w:val="22"/>
        </w:rPr>
        <w:t>2)</w:t>
      </w:r>
      <w:r w:rsidR="00A96396">
        <w:rPr>
          <w:rFonts w:ascii="Arial" w:eastAsia="TimesNewRoman" w:hAnsi="Arial" w:cs="Arial"/>
          <w:b/>
          <w:sz w:val="22"/>
          <w:szCs w:val="22"/>
        </w:rPr>
        <w:t xml:space="preserve">Wykaz robót </w:t>
      </w:r>
      <w:r w:rsidR="00A96396" w:rsidRPr="00831A6C">
        <w:rPr>
          <w:rFonts w:ascii="Arial" w:eastAsia="TimesNewRoman" w:hAnsi="Arial" w:cs="Arial"/>
          <w:b/>
          <w:sz w:val="22"/>
          <w:szCs w:val="22"/>
        </w:rPr>
        <w:t xml:space="preserve">– </w:t>
      </w:r>
      <w:r w:rsidR="00A96396" w:rsidRPr="00831A6C">
        <w:rPr>
          <w:rFonts w:ascii="Arial" w:eastAsia="TimesNewRoman" w:hAnsi="Arial" w:cs="Arial"/>
          <w:b/>
          <w:color w:val="000000"/>
          <w:sz w:val="22"/>
          <w:szCs w:val="22"/>
        </w:rPr>
        <w:t>do wykazu należy dołączyć posiadane referencje lub inne dokumenty</w:t>
      </w:r>
      <w:r w:rsidR="00A96396" w:rsidRPr="00831A6C">
        <w:rPr>
          <w:rFonts w:ascii="Arial" w:hAnsi="Arial" w:cs="Arial"/>
          <w:b/>
          <w:color w:val="000000"/>
          <w:sz w:val="22"/>
          <w:szCs w:val="22"/>
          <w:shd w:val="clear" w:color="auto" w:fill="FFFFFF"/>
        </w:rPr>
        <w:t xml:space="preserve"> sporządzone przez podmiot, na rzecz którego roboty budowlane zostały wykonane, a jeżeli Wykonawca z przyczyn niezależnych od niego nie jest w stanie uzyskać tych dokumentów - inne odpowiednie dokumenty (załącznik nr 10 do SWZ).;</w:t>
      </w:r>
    </w:p>
    <w:p w:rsidR="00A96396" w:rsidRPr="00831A6C" w:rsidRDefault="00A96396" w:rsidP="00A96396">
      <w:pPr>
        <w:suppressAutoHyphens w:val="0"/>
        <w:ind w:left="720"/>
        <w:jc w:val="both"/>
        <w:rPr>
          <w:rFonts w:ascii="Arial" w:hAnsi="Arial" w:cs="Arial"/>
          <w:b/>
          <w:kern w:val="0"/>
          <w:sz w:val="22"/>
          <w:szCs w:val="22"/>
          <w:lang w:eastAsia="pl-PL"/>
        </w:rPr>
      </w:pPr>
    </w:p>
    <w:p w:rsidR="00A96396" w:rsidRDefault="00831A6C" w:rsidP="00831A6C">
      <w:pPr>
        <w:suppressAutoHyphens w:val="0"/>
        <w:jc w:val="both"/>
        <w:rPr>
          <w:rFonts w:ascii="Arial" w:hAnsi="Arial" w:cs="Arial"/>
          <w:b/>
          <w:kern w:val="0"/>
          <w:sz w:val="22"/>
          <w:szCs w:val="22"/>
          <w:lang w:eastAsia="pl-PL"/>
        </w:rPr>
      </w:pPr>
      <w:r>
        <w:rPr>
          <w:rFonts w:ascii="Arial" w:eastAsia="TimesNewRoman" w:hAnsi="Arial" w:cs="Arial"/>
          <w:b/>
          <w:sz w:val="22"/>
          <w:szCs w:val="22"/>
        </w:rPr>
        <w:t>3)</w:t>
      </w:r>
      <w:r w:rsidR="00A96396">
        <w:rPr>
          <w:rFonts w:ascii="Arial" w:eastAsia="TimesNewRoman" w:hAnsi="Arial" w:cs="Arial"/>
          <w:b/>
          <w:sz w:val="22"/>
          <w:szCs w:val="22"/>
        </w:rPr>
        <w:t>Wykaz osób</w:t>
      </w:r>
      <w:r w:rsidR="00A96396">
        <w:rPr>
          <w:rFonts w:ascii="Arial" w:hAnsi="Arial" w:cs="Arial"/>
          <w:b/>
          <w:sz w:val="22"/>
          <w:szCs w:val="22"/>
        </w:rPr>
        <w:t>,</w:t>
      </w:r>
      <w:r w:rsidR="00A96396">
        <w:rPr>
          <w:rFonts w:ascii="Arial" w:hAnsi="Arial" w:cs="Arial"/>
          <w:b/>
          <w:spacing w:val="-4"/>
          <w:sz w:val="22"/>
          <w:szCs w:val="22"/>
        </w:rPr>
        <w:t xml:space="preserve"> które zostaną skierowane przez Wykonawcę do realizacji zamówienia:</w:t>
      </w:r>
    </w:p>
    <w:p w:rsidR="00A96396" w:rsidRPr="00831A6C" w:rsidRDefault="00A96396" w:rsidP="00A96396">
      <w:pPr>
        <w:numPr>
          <w:ilvl w:val="0"/>
          <w:numId w:val="4"/>
        </w:numPr>
        <w:suppressAutoHyphens w:val="0"/>
        <w:jc w:val="both"/>
        <w:rPr>
          <w:rFonts w:ascii="Arial" w:hAnsi="Arial" w:cs="Arial"/>
          <w:b/>
          <w:spacing w:val="-4"/>
          <w:sz w:val="22"/>
          <w:szCs w:val="22"/>
        </w:rPr>
      </w:pPr>
      <w:r w:rsidRPr="00831A6C">
        <w:rPr>
          <w:rFonts w:ascii="Arial" w:hAnsi="Arial" w:cs="Arial"/>
          <w:b/>
          <w:spacing w:val="-4"/>
          <w:sz w:val="22"/>
          <w:szCs w:val="22"/>
        </w:rPr>
        <w:t>odpowiedzialnych za kierowanie robotami budowlanymi .</w:t>
      </w:r>
    </w:p>
    <w:p w:rsidR="00A96396" w:rsidRPr="00831A6C" w:rsidRDefault="00A96396" w:rsidP="00A96396">
      <w:pPr>
        <w:numPr>
          <w:ilvl w:val="0"/>
          <w:numId w:val="4"/>
        </w:numPr>
        <w:suppressAutoHyphens w:val="0"/>
        <w:jc w:val="both"/>
        <w:rPr>
          <w:rFonts w:ascii="Arial" w:hAnsi="Arial" w:cs="Arial"/>
          <w:b/>
          <w:spacing w:val="-4"/>
          <w:sz w:val="22"/>
          <w:szCs w:val="22"/>
        </w:rPr>
      </w:pPr>
      <w:r w:rsidRPr="00831A6C">
        <w:rPr>
          <w:rFonts w:ascii="Arial" w:hAnsi="Arial" w:cs="Arial"/>
          <w:b/>
          <w:spacing w:val="-4"/>
          <w:sz w:val="22"/>
          <w:szCs w:val="22"/>
        </w:rPr>
        <w:t>wykaz osób , które uczestniczyć będą w realizacji zamówienia wraz z informacją, na temat ich kwalifikacji zawodowych, uprawnień, oraz  z informacją na temat dysponowania tymi osobami. (Załącznik nr 11 do SWZ)</w:t>
      </w:r>
    </w:p>
    <w:p w:rsidR="00A96396" w:rsidRPr="00831A6C" w:rsidRDefault="00A96396" w:rsidP="00A96396">
      <w:pPr>
        <w:suppressAutoHyphens w:val="0"/>
        <w:ind w:left="927"/>
        <w:jc w:val="both"/>
        <w:rPr>
          <w:rFonts w:ascii="Arial" w:hAnsi="Arial" w:cs="Arial"/>
          <w:b/>
          <w:spacing w:val="-4"/>
          <w:sz w:val="22"/>
          <w:szCs w:val="22"/>
        </w:rPr>
      </w:pPr>
    </w:p>
    <w:p w:rsidR="00A96396" w:rsidRDefault="00A96396" w:rsidP="00A96396">
      <w:pPr>
        <w:ind w:left="567" w:firstLine="426"/>
        <w:jc w:val="both"/>
        <w:rPr>
          <w:rFonts w:ascii="Arial" w:hAnsi="Arial" w:cs="Arial"/>
          <w:i/>
          <w:sz w:val="22"/>
          <w:szCs w:val="22"/>
        </w:rPr>
      </w:pPr>
    </w:p>
    <w:p w:rsidR="00A96396" w:rsidRPr="00831A6C" w:rsidRDefault="00A96396" w:rsidP="00A96396">
      <w:pPr>
        <w:jc w:val="both"/>
        <w:rPr>
          <w:rFonts w:ascii="Arial" w:hAnsi="Arial" w:cs="Arial"/>
          <w:i/>
          <w:spacing w:val="-4"/>
        </w:rPr>
      </w:pPr>
      <w:r w:rsidRPr="00831A6C">
        <w:rPr>
          <w:rFonts w:ascii="Arial" w:hAnsi="Arial" w:cs="Arial"/>
          <w:i/>
          <w:u w:val="single"/>
        </w:rPr>
        <w:t>Uwaga</w:t>
      </w:r>
      <w:r w:rsidRPr="00831A6C">
        <w:rPr>
          <w:rFonts w:ascii="Arial" w:hAnsi="Arial" w:cs="Arial"/>
          <w:b/>
          <w:i/>
        </w:rPr>
        <w:t>:</w:t>
      </w:r>
      <w:r w:rsidRPr="00831A6C">
        <w:rPr>
          <w:rFonts w:ascii="Arial" w:hAnsi="Arial" w:cs="Arial"/>
          <w:i/>
          <w:spacing w:val="-4"/>
        </w:rPr>
        <w:t xml:space="preserve"> W wykazie należy wskazać formę dysponowania osobą. </w:t>
      </w:r>
    </w:p>
    <w:p w:rsidR="00A96396" w:rsidRPr="00831A6C" w:rsidRDefault="00A96396" w:rsidP="00A96396">
      <w:pPr>
        <w:rPr>
          <w:rFonts w:ascii="Arial" w:hAnsi="Arial" w:cs="Arial"/>
          <w:i/>
          <w:spacing w:val="-4"/>
        </w:rPr>
      </w:pPr>
      <w:r w:rsidRPr="00831A6C">
        <w:rPr>
          <w:rFonts w:ascii="Arial" w:hAnsi="Arial" w:cs="Arial"/>
          <w:i/>
          <w:spacing w:val="-4"/>
          <w:u w:val="single"/>
        </w:rPr>
        <w:t>Dysponowanie pośrednie -</w:t>
      </w:r>
      <w:r w:rsidRPr="00831A6C">
        <w:rPr>
          <w:rFonts w:ascii="Arial" w:hAnsi="Arial" w:cs="Arial"/>
          <w:i/>
          <w:spacing w:val="-4"/>
        </w:rPr>
        <w:t xml:space="preserve"> tytułem prawnym do powoływania się przez wykonawcę na dysponowanie osobami zdolnymi do wykonania zamówienia jest stosowne zobowiązanie podmiotu trzeciego do udostępnienia tych osób ( np. delegowanie pracowników podmiotu trzeciego do wykonawcy na czas realizacji zamówienia, jak również w sytuacji, gdy podmiot trzeci dysponujący osobami spełniającymi wymagania określone przez Zamawiającego, będzie podwykonawcą wykonawcy, a osoby te będą brały udział w wykonaniu zamówienia.</w:t>
      </w:r>
    </w:p>
    <w:p w:rsidR="00A96396" w:rsidRPr="00831A6C" w:rsidRDefault="00A96396" w:rsidP="00A96396">
      <w:pPr>
        <w:jc w:val="both"/>
        <w:rPr>
          <w:rFonts w:ascii="Arial" w:hAnsi="Arial" w:cs="Arial"/>
          <w:i/>
          <w:spacing w:val="-4"/>
        </w:rPr>
      </w:pPr>
      <w:r w:rsidRPr="00831A6C">
        <w:rPr>
          <w:rFonts w:ascii="Arial" w:hAnsi="Arial" w:cs="Arial"/>
          <w:i/>
          <w:spacing w:val="-4"/>
          <w:u w:val="single"/>
        </w:rPr>
        <w:t>Dysponowanie bezpośrednie -</w:t>
      </w:r>
      <w:r w:rsidRPr="00831A6C">
        <w:rPr>
          <w:rFonts w:ascii="Arial" w:hAnsi="Arial" w:cs="Arial"/>
          <w:i/>
          <w:spacing w:val="-4"/>
        </w:rPr>
        <w:t xml:space="preserve"> tytułem prawnym do powoływania się przez wykonawcę na dysponowanie osobami zdolnymi do wykonania zamówienia jest stosunek prawny istniejący bezpośrednio pomiędzy wykonawcą a tymi osobami( np. umowa o pracę, umowa zlecenia, umowa o świadczenie usług, umowa przedwstępna)</w:t>
      </w:r>
    </w:p>
    <w:p w:rsidR="00A96396" w:rsidRDefault="00A96396" w:rsidP="00A96396">
      <w:pPr>
        <w:ind w:left="1560"/>
        <w:jc w:val="both"/>
        <w:rPr>
          <w:rFonts w:ascii="Arial" w:hAnsi="Arial" w:cs="Arial"/>
          <w:i/>
          <w:spacing w:val="-4"/>
          <w:sz w:val="22"/>
          <w:szCs w:val="22"/>
        </w:rPr>
      </w:pPr>
    </w:p>
    <w:p w:rsidR="00A96396" w:rsidRDefault="00A96396" w:rsidP="00A96396">
      <w:pPr>
        <w:widowControl w:val="0"/>
        <w:suppressAutoHyphens w:val="0"/>
        <w:autoSpaceDE w:val="0"/>
        <w:autoSpaceDN w:val="0"/>
        <w:adjustRightInd w:val="0"/>
        <w:jc w:val="both"/>
        <w:rPr>
          <w:rFonts w:ascii="Arial" w:eastAsia="TimesNewRoman" w:hAnsi="Arial" w:cs="Arial"/>
          <w:b/>
          <w:color w:val="000000"/>
          <w:sz w:val="22"/>
          <w:szCs w:val="22"/>
        </w:rPr>
      </w:pPr>
      <w:r>
        <w:rPr>
          <w:rFonts w:ascii="Arial" w:eastAsia="TimesNewRoman" w:hAnsi="Arial" w:cs="Arial"/>
          <w:b/>
          <w:color w:val="000000"/>
          <w:sz w:val="22"/>
          <w:szCs w:val="22"/>
        </w:rPr>
        <w:t>4)</w:t>
      </w:r>
      <w:r>
        <w:rPr>
          <w:rFonts w:ascii="Arial" w:eastAsia="TimesNewRoman" w:hAnsi="Arial" w:cs="Arial"/>
          <w:color w:val="000000"/>
          <w:sz w:val="22"/>
          <w:szCs w:val="22"/>
        </w:rPr>
        <w:t xml:space="preserve"> </w:t>
      </w:r>
      <w:r>
        <w:rPr>
          <w:rFonts w:ascii="Arial" w:eastAsia="TimesNewRoman" w:hAnsi="Arial" w:cs="Arial"/>
          <w:b/>
          <w:color w:val="000000"/>
          <w:sz w:val="22"/>
          <w:szCs w:val="22"/>
        </w:rPr>
        <w:t xml:space="preserve">Wykaz średniorocznego zatrudnienia </w:t>
      </w:r>
      <w:r>
        <w:rPr>
          <w:rFonts w:ascii="Arial" w:eastAsia="TimesNewRoman" w:hAnsi="Arial" w:cs="Arial"/>
          <w:color w:val="000000"/>
          <w:sz w:val="22"/>
          <w:szCs w:val="22"/>
        </w:rPr>
        <w:t xml:space="preserve">– </w:t>
      </w:r>
      <w:r w:rsidRPr="00831A6C">
        <w:rPr>
          <w:rFonts w:ascii="Arial" w:eastAsia="TimesNewRoman" w:hAnsi="Arial" w:cs="Arial"/>
          <w:b/>
          <w:color w:val="000000"/>
          <w:sz w:val="22"/>
          <w:szCs w:val="22"/>
        </w:rPr>
        <w:t>zgodnie z</w:t>
      </w:r>
      <w:r>
        <w:rPr>
          <w:rFonts w:ascii="Arial" w:eastAsia="TimesNewRoman" w:hAnsi="Arial" w:cs="Arial"/>
          <w:color w:val="000000"/>
          <w:sz w:val="22"/>
          <w:szCs w:val="22"/>
        </w:rPr>
        <w:t xml:space="preserve"> </w:t>
      </w:r>
      <w:r>
        <w:rPr>
          <w:rFonts w:ascii="Arial" w:eastAsia="TimesNewRoman" w:hAnsi="Arial" w:cs="Arial"/>
          <w:b/>
          <w:color w:val="000000"/>
          <w:sz w:val="22"/>
          <w:szCs w:val="22"/>
        </w:rPr>
        <w:t>załącznikiem nr 12 do SWZ</w:t>
      </w:r>
    </w:p>
    <w:p w:rsidR="00A96396" w:rsidRDefault="00A96396" w:rsidP="00A96396">
      <w:pPr>
        <w:tabs>
          <w:tab w:val="left" w:pos="993"/>
        </w:tabs>
        <w:suppressAutoHyphens w:val="0"/>
        <w:ind w:left="1418"/>
        <w:jc w:val="both"/>
        <w:rPr>
          <w:rFonts w:ascii="Arial" w:eastAsia="TimesNewRoman" w:hAnsi="Arial" w:cs="Arial"/>
          <w:sz w:val="22"/>
          <w:szCs w:val="22"/>
        </w:rPr>
      </w:pPr>
    </w:p>
    <w:p w:rsidR="00A96396" w:rsidRDefault="00A96396" w:rsidP="00A96396">
      <w:pPr>
        <w:jc w:val="both"/>
        <w:rPr>
          <w:rFonts w:ascii="Arial" w:hAnsi="Arial" w:cs="Arial"/>
          <w:b/>
          <w:i/>
          <w:kern w:val="0"/>
          <w:sz w:val="22"/>
          <w:szCs w:val="22"/>
        </w:rPr>
      </w:pPr>
    </w:p>
    <w:p w:rsidR="00A96396" w:rsidRDefault="00A96396" w:rsidP="00A96396">
      <w:pPr>
        <w:widowControl w:val="0"/>
        <w:jc w:val="both"/>
        <w:rPr>
          <w:rFonts w:ascii="Arial" w:hAnsi="Arial" w:cs="Arial"/>
          <w:sz w:val="22"/>
          <w:szCs w:val="22"/>
        </w:rPr>
      </w:pPr>
      <w:r>
        <w:rPr>
          <w:rFonts w:ascii="Arial" w:hAnsi="Arial" w:cs="Arial"/>
          <w:color w:val="000000"/>
          <w:kern w:val="0"/>
          <w:sz w:val="22"/>
          <w:szCs w:val="22"/>
          <w:lang w:eastAsia="pl-PL"/>
        </w:rPr>
        <w:t xml:space="preserve">1).Zamawiający nie wzywa do złożenia podmiotowych środków dowodowych, jeżeli: </w:t>
      </w:r>
    </w:p>
    <w:p w:rsidR="00A96396" w:rsidRPr="00260755" w:rsidRDefault="00A96396" w:rsidP="00260755">
      <w:pPr>
        <w:pStyle w:val="Akapitzlist"/>
        <w:numPr>
          <w:ilvl w:val="0"/>
          <w:numId w:val="33"/>
        </w:numPr>
        <w:suppressAutoHyphens w:val="0"/>
        <w:autoSpaceDE w:val="0"/>
        <w:autoSpaceDN w:val="0"/>
        <w:adjustRightInd w:val="0"/>
        <w:jc w:val="both"/>
        <w:rPr>
          <w:rFonts w:ascii="Arial" w:hAnsi="Arial" w:cs="Arial"/>
          <w:color w:val="000000"/>
          <w:kern w:val="0"/>
          <w:lang w:eastAsia="pl-PL"/>
        </w:rPr>
      </w:pPr>
      <w:r w:rsidRPr="00260755">
        <w:rPr>
          <w:rFonts w:ascii="Arial" w:hAnsi="Arial" w:cs="Arial"/>
          <w:color w:val="000000"/>
          <w:kern w:val="0"/>
          <w:lang w:eastAsia="pl-PL"/>
        </w:rPr>
        <w:t xml:space="preserve">może je uzyskać za pomocą bezpłatnych i ogólnodostępnych baz danych, w szczególności rejestrów publicznych w rozumieniu ustawy z dnia 17 lutego 2005 r. o </w:t>
      </w:r>
      <w:r w:rsidRPr="00260755">
        <w:rPr>
          <w:rFonts w:ascii="Arial" w:hAnsi="Arial" w:cs="Arial"/>
          <w:color w:val="000000"/>
          <w:kern w:val="0"/>
          <w:lang w:eastAsia="pl-PL"/>
        </w:rPr>
        <w:lastRenderedPageBreak/>
        <w:t xml:space="preserve">informatyzacji działalności podmiotów realizujących zadania publiczne, o ile wykonawca wskazał w oświadczeniu o braku podstaw wykluczenia dane umożliwiające dostęp do tych środków; </w:t>
      </w:r>
    </w:p>
    <w:p w:rsidR="00A96396" w:rsidRPr="00260755" w:rsidRDefault="00A96396" w:rsidP="00260755">
      <w:pPr>
        <w:pStyle w:val="Akapitzlist"/>
        <w:numPr>
          <w:ilvl w:val="0"/>
          <w:numId w:val="31"/>
        </w:numPr>
        <w:suppressAutoHyphens w:val="0"/>
        <w:autoSpaceDE w:val="0"/>
        <w:autoSpaceDN w:val="0"/>
        <w:adjustRightInd w:val="0"/>
        <w:jc w:val="both"/>
        <w:rPr>
          <w:rFonts w:ascii="Arial" w:hAnsi="Arial" w:cs="Arial"/>
          <w:color w:val="000000"/>
          <w:kern w:val="0"/>
          <w:lang w:eastAsia="pl-PL"/>
        </w:rPr>
      </w:pPr>
      <w:r w:rsidRPr="00260755">
        <w:rPr>
          <w:rFonts w:ascii="Arial" w:hAnsi="Arial" w:cs="Arial"/>
          <w:color w:val="000000"/>
          <w:kern w:val="0"/>
          <w:lang w:eastAsia="pl-PL"/>
        </w:rPr>
        <w:t xml:space="preserve">podmiotowym środkiem dowodowym jest oświadczenie, którego treść odpowiada zakresowi oświadczenia, o którym mowa w art. 125 ust. 1.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
    <w:p w:rsidR="00A96396" w:rsidRPr="00260755" w:rsidRDefault="00A96396" w:rsidP="00260755">
      <w:pPr>
        <w:pStyle w:val="Akapitzlist"/>
        <w:numPr>
          <w:ilvl w:val="0"/>
          <w:numId w:val="31"/>
        </w:numPr>
        <w:suppressAutoHyphens w:val="0"/>
        <w:autoSpaceDE w:val="0"/>
        <w:autoSpaceDN w:val="0"/>
        <w:adjustRightInd w:val="0"/>
        <w:jc w:val="both"/>
        <w:rPr>
          <w:rFonts w:ascii="Arial" w:hAnsi="Arial" w:cs="Arial"/>
          <w:color w:val="000000"/>
          <w:kern w:val="0"/>
          <w:lang w:eastAsia="pl-PL"/>
        </w:rPr>
      </w:pPr>
      <w:r w:rsidRPr="00260755">
        <w:rPr>
          <w:rFonts w:ascii="Arial" w:hAnsi="Arial" w:cs="Arial"/>
          <w:color w:val="000000"/>
          <w:kern w:val="0"/>
          <w:lang w:eastAsia="pl-PL"/>
        </w:rPr>
        <w:t>Wykonawca nie jest zobowiązany do złożenia podmiotowych środków dowodowych, które zamawiający posiada, jeżeli wykonawca wskaże te środki oraz potwierdzi ich prawidłowość i aktualność.</w:t>
      </w:r>
    </w:p>
    <w:p w:rsidR="00A96396" w:rsidRDefault="00A96396" w:rsidP="00A96396">
      <w:pPr>
        <w:widowControl w:val="0"/>
        <w:jc w:val="both"/>
        <w:rPr>
          <w:rFonts w:ascii="Arial" w:hAnsi="Arial" w:cs="Arial"/>
          <w:sz w:val="22"/>
          <w:szCs w:val="22"/>
        </w:rPr>
      </w:pPr>
      <w:r>
        <w:rPr>
          <w:rFonts w:ascii="Arial" w:hAnsi="Arial" w:cs="Arial"/>
          <w:sz w:val="22"/>
          <w:szCs w:val="22"/>
        </w:rPr>
        <w:t xml:space="preserve">W przypadku wskazania przez Wykonawcę dostępności podmiotowych środków dowodowych pod określonymi adresami internetowymi w ogólnodostępnych i bezpłatnych bazach danych zamawiający może żądać od wykonawcy przedstawienia tłumaczenia na język polski pobranych samodzielnie przez Zamawiającego podmiotowych środków dowodowych. </w:t>
      </w:r>
    </w:p>
    <w:p w:rsidR="00A96396" w:rsidRDefault="00A96396" w:rsidP="00A96396">
      <w:pPr>
        <w:ind w:left="720"/>
        <w:jc w:val="both"/>
        <w:rPr>
          <w:rFonts w:ascii="Arial" w:hAnsi="Arial" w:cs="Arial"/>
          <w:sz w:val="22"/>
          <w:szCs w:val="22"/>
        </w:rPr>
      </w:pPr>
    </w:p>
    <w:p w:rsidR="00A96396" w:rsidRDefault="00A96396" w:rsidP="00A96396">
      <w:pPr>
        <w:ind w:left="720"/>
        <w:jc w:val="both"/>
        <w:rPr>
          <w:rFonts w:ascii="Arial" w:hAnsi="Arial" w:cs="Arial"/>
          <w:sz w:val="22"/>
          <w:szCs w:val="22"/>
        </w:rPr>
      </w:pPr>
    </w:p>
    <w:p w:rsidR="00A96396" w:rsidRDefault="00831A6C" w:rsidP="00831A6C">
      <w:pPr>
        <w:jc w:val="both"/>
        <w:rPr>
          <w:rFonts w:ascii="Arial" w:hAnsi="Arial" w:cs="Arial"/>
          <w:sz w:val="22"/>
          <w:szCs w:val="22"/>
        </w:rPr>
      </w:pPr>
      <w:r>
        <w:rPr>
          <w:rFonts w:ascii="Arial" w:hAnsi="Arial" w:cs="Arial"/>
          <w:sz w:val="22"/>
          <w:szCs w:val="22"/>
        </w:rPr>
        <w:t>2)</w:t>
      </w:r>
      <w:r w:rsidR="00A96396">
        <w:rPr>
          <w:rFonts w:ascii="Arial" w:hAnsi="Arial" w:cs="Arial"/>
          <w:sz w:val="22"/>
          <w:szCs w:val="22"/>
        </w:rPr>
        <w:t xml:space="preserve">W przypadku jeżeli złożone przez wykonawcę oświadczenia składane na podstawie art. 125 ust. 1,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 (art. 128 ust 5 u.p.z.p.) </w:t>
      </w:r>
    </w:p>
    <w:p w:rsidR="00A96396" w:rsidRDefault="00A96396" w:rsidP="00A96396">
      <w:pPr>
        <w:ind w:left="567"/>
        <w:jc w:val="both"/>
        <w:rPr>
          <w:rFonts w:ascii="Arial" w:hAnsi="Arial" w:cs="Arial"/>
          <w:sz w:val="22"/>
          <w:szCs w:val="22"/>
        </w:rPr>
      </w:pPr>
    </w:p>
    <w:p w:rsidR="00A96396" w:rsidRPr="00831A6C" w:rsidRDefault="00A96396" w:rsidP="00831A6C">
      <w:pPr>
        <w:jc w:val="both"/>
        <w:rPr>
          <w:rFonts w:ascii="Arial" w:hAnsi="Arial" w:cs="Arial"/>
          <w:i/>
        </w:rPr>
      </w:pPr>
      <w:r w:rsidRPr="00831A6C">
        <w:rPr>
          <w:rFonts w:ascii="Arial" w:hAnsi="Arial" w:cs="Arial"/>
          <w:i/>
          <w:u w:val="single"/>
        </w:rPr>
        <w:t>Uwaga</w:t>
      </w:r>
      <w:r w:rsidRPr="00831A6C">
        <w:rPr>
          <w:rFonts w:ascii="Arial" w:hAnsi="Arial" w:cs="Arial"/>
          <w:i/>
        </w:rPr>
        <w:t>: zgodnie z ustawą z dnia 6 marca 2018 r. Prawo przedsiębiorców (tj. Dz. U. z 2023 poz. 221 z późn. zm.) przedsiębiorca wpisany do rejestru przedsiębiorców albo ewidencji jest obowiązany umieszczać w oświadczeniach pisemnych, skierowanych w zakresie swojej działalności do oznaczonych osób i organów, numer identyfikacji podatkowej (NIP) oraz posługiwać się tym numerem w obrocie prawnym i gospodarczym.</w:t>
      </w:r>
    </w:p>
    <w:p w:rsidR="00A96396" w:rsidRDefault="00A96396" w:rsidP="00A96396">
      <w:pPr>
        <w:ind w:left="567"/>
        <w:jc w:val="both"/>
        <w:rPr>
          <w:rFonts w:ascii="Arial" w:hAnsi="Arial" w:cs="Arial"/>
          <w:b/>
          <w:sz w:val="22"/>
          <w:szCs w:val="22"/>
        </w:rPr>
      </w:pPr>
    </w:p>
    <w:p w:rsidR="00A96396" w:rsidRDefault="00A96396" w:rsidP="00A96396">
      <w:pPr>
        <w:keepNext/>
        <w:outlineLvl w:val="8"/>
        <w:rPr>
          <w:rFonts w:ascii="Arial" w:hAnsi="Arial" w:cs="Arial"/>
          <w:b/>
          <w:sz w:val="22"/>
          <w:szCs w:val="22"/>
        </w:rPr>
      </w:pPr>
      <w:r>
        <w:rPr>
          <w:rFonts w:ascii="Arial" w:hAnsi="Arial" w:cs="Arial"/>
          <w:b/>
          <w:sz w:val="22"/>
          <w:szCs w:val="22"/>
        </w:rPr>
        <w:t>XII.PRZYGOTOWANIE OFERTY</w:t>
      </w:r>
    </w:p>
    <w:p w:rsidR="00A96396" w:rsidRDefault="00A96396" w:rsidP="00A96396">
      <w:pPr>
        <w:tabs>
          <w:tab w:val="left" w:pos="5280"/>
        </w:tabs>
        <w:jc w:val="both"/>
        <w:rPr>
          <w:rFonts w:ascii="Arial" w:hAnsi="Arial" w:cs="Arial"/>
          <w:sz w:val="22"/>
          <w:szCs w:val="22"/>
        </w:rPr>
      </w:pPr>
      <w:r>
        <w:rPr>
          <w:rFonts w:ascii="Arial" w:hAnsi="Arial" w:cs="Arial"/>
          <w:sz w:val="22"/>
          <w:szCs w:val="22"/>
        </w:rPr>
        <w:tab/>
      </w:r>
    </w:p>
    <w:p w:rsidR="00A96396" w:rsidRDefault="00A96396" w:rsidP="00A96396">
      <w:pPr>
        <w:jc w:val="both"/>
        <w:rPr>
          <w:rFonts w:ascii="Arial" w:hAnsi="Arial" w:cs="Arial"/>
          <w:sz w:val="22"/>
          <w:szCs w:val="22"/>
        </w:rPr>
      </w:pPr>
      <w:r>
        <w:rPr>
          <w:rFonts w:ascii="Arial" w:hAnsi="Arial" w:cs="Arial"/>
          <w:sz w:val="22"/>
          <w:szCs w:val="22"/>
        </w:rPr>
        <w:t>1.</w:t>
      </w:r>
      <w:r>
        <w:rPr>
          <w:rFonts w:ascii="Arial" w:hAnsi="Arial" w:cs="Arial"/>
          <w:b/>
          <w:sz w:val="22"/>
          <w:szCs w:val="22"/>
        </w:rPr>
        <w:t>Forma/postać oferty oraz oświadczenia z art. 125 ust 1 u.p.z.p.:</w:t>
      </w:r>
      <w:r>
        <w:rPr>
          <w:rFonts w:ascii="Arial" w:hAnsi="Arial" w:cs="Arial"/>
          <w:sz w:val="22"/>
          <w:szCs w:val="22"/>
        </w:rPr>
        <w:t xml:space="preserve"> </w:t>
      </w:r>
    </w:p>
    <w:p w:rsidR="00A96396" w:rsidRDefault="00A96396" w:rsidP="00A96396">
      <w:pPr>
        <w:jc w:val="both"/>
        <w:rPr>
          <w:rFonts w:ascii="Arial" w:hAnsi="Arial" w:cs="Arial"/>
          <w:color w:val="000000"/>
          <w:sz w:val="22"/>
          <w:szCs w:val="22"/>
        </w:rPr>
      </w:pPr>
    </w:p>
    <w:p w:rsidR="00A96396" w:rsidRDefault="00A96396" w:rsidP="00A96396">
      <w:pPr>
        <w:jc w:val="both"/>
        <w:rPr>
          <w:rFonts w:ascii="Arial" w:hAnsi="Arial" w:cs="Arial"/>
          <w:color w:val="000000"/>
          <w:sz w:val="22"/>
          <w:szCs w:val="22"/>
        </w:rPr>
      </w:pPr>
      <w:r>
        <w:rPr>
          <w:rFonts w:ascii="Arial" w:hAnsi="Arial" w:cs="Arial"/>
          <w:color w:val="000000"/>
          <w:sz w:val="22"/>
          <w:szCs w:val="22"/>
        </w:rPr>
        <w:t>Zgodnie z treścią art. 63 ust 2 u.p.z.p ofertę w postępowaniu o udzielenie zamówienia o wartości niższej niż progi unijne ofertę oraz oświadczenia, składane na podstawie art. 125 ust 1 u.p.z.p. pod rygorem nieważności składa się:</w:t>
      </w:r>
    </w:p>
    <w:p w:rsidR="00A96396" w:rsidRPr="00260755" w:rsidRDefault="00A96396" w:rsidP="00260755">
      <w:pPr>
        <w:pStyle w:val="Akapitzlist"/>
        <w:numPr>
          <w:ilvl w:val="0"/>
          <w:numId w:val="32"/>
        </w:numPr>
        <w:jc w:val="both"/>
        <w:rPr>
          <w:rFonts w:ascii="Arial" w:hAnsi="Arial" w:cs="Arial"/>
          <w:color w:val="000000"/>
        </w:rPr>
      </w:pPr>
      <w:r w:rsidRPr="00260755">
        <w:rPr>
          <w:rFonts w:ascii="Arial" w:hAnsi="Arial" w:cs="Arial"/>
          <w:color w:val="000000"/>
        </w:rPr>
        <w:t xml:space="preserve">w formie elektronicznej </w:t>
      </w:r>
      <w:r w:rsidRPr="00260755">
        <w:rPr>
          <w:rFonts w:ascii="Arial" w:hAnsi="Arial" w:cs="Arial"/>
        </w:rPr>
        <w:t>(</w:t>
      </w:r>
      <w:r w:rsidRPr="00260755">
        <w:rPr>
          <w:rFonts w:ascii="Arial" w:hAnsi="Arial" w:cs="Arial"/>
          <w:i/>
        </w:rPr>
        <w:t>do zachowania elektronicznej formy czynności prawnej wystarcza złożenie oświadczenia woli w postaci elektronicznej i opatrzenie go kwalifikowanym podpisem elektronicznym</w:t>
      </w:r>
      <w:r w:rsidRPr="00260755">
        <w:rPr>
          <w:rFonts w:ascii="Arial" w:hAnsi="Arial" w:cs="Arial"/>
        </w:rPr>
        <w:t xml:space="preserve"> art. 78</w:t>
      </w:r>
      <w:r w:rsidRPr="00260755">
        <w:rPr>
          <w:rFonts w:ascii="Arial" w:hAnsi="Arial" w:cs="Arial"/>
          <w:kern w:val="22"/>
          <w:vertAlign w:val="superscript"/>
        </w:rPr>
        <w:t xml:space="preserve">1 </w:t>
      </w:r>
      <w:r w:rsidRPr="00260755">
        <w:rPr>
          <w:rFonts w:ascii="Arial" w:hAnsi="Arial" w:cs="Arial"/>
          <w:kern w:val="22"/>
        </w:rPr>
        <w:t>ustawy Kodeks Cywilny</w:t>
      </w:r>
      <w:r w:rsidRPr="00260755">
        <w:rPr>
          <w:rFonts w:ascii="Arial" w:hAnsi="Arial" w:cs="Arial"/>
        </w:rPr>
        <w:t xml:space="preserve">) </w:t>
      </w:r>
      <w:proofErr w:type="spellStart"/>
      <w:r w:rsidRPr="00260755">
        <w:rPr>
          <w:rFonts w:ascii="Arial" w:hAnsi="Arial" w:cs="Arial"/>
        </w:rPr>
        <w:t>tj</w:t>
      </w:r>
      <w:proofErr w:type="spellEnd"/>
      <w:r w:rsidRPr="00260755">
        <w:rPr>
          <w:rFonts w:ascii="Arial" w:hAnsi="Arial" w:cs="Arial"/>
        </w:rPr>
        <w:t xml:space="preserve"> w </w:t>
      </w:r>
      <w:r w:rsidRPr="00260755">
        <w:rPr>
          <w:rFonts w:ascii="Arial" w:hAnsi="Arial" w:cs="Arial"/>
          <w:u w:val="single"/>
        </w:rPr>
        <w:t xml:space="preserve">postaci elektronicznej </w:t>
      </w:r>
      <w:r w:rsidRPr="00260755">
        <w:rPr>
          <w:rFonts w:ascii="Arial" w:hAnsi="Arial" w:cs="Arial"/>
          <w:color w:val="000000"/>
          <w:u w:val="single"/>
        </w:rPr>
        <w:t>podpisanej kwalifikowanym podpisem elektronicznym,</w:t>
      </w:r>
      <w:r w:rsidRPr="00260755">
        <w:rPr>
          <w:rFonts w:ascii="Arial" w:hAnsi="Arial" w:cs="Arial"/>
          <w:color w:val="000000"/>
        </w:rPr>
        <w:t xml:space="preserve"> wystawionym przez dostawcę kwalifikowanej usługi zaufania, będącego podmiotem świadczącym usługi certyfikacyjne – podpis elektroniczny, spełniające wymogi bezpieczeństwa określone w ustawie z dnia 5 września 2016 r. o usługach zaufania oraz identyfikacji elektronicznej (</w:t>
      </w:r>
      <w:proofErr w:type="spellStart"/>
      <w:r w:rsidRPr="00260755">
        <w:rPr>
          <w:rFonts w:ascii="Arial" w:hAnsi="Arial" w:cs="Arial"/>
          <w:color w:val="000000"/>
        </w:rPr>
        <w:t>t.j</w:t>
      </w:r>
      <w:proofErr w:type="spellEnd"/>
      <w:r w:rsidRPr="00260755">
        <w:rPr>
          <w:rFonts w:ascii="Arial" w:hAnsi="Arial" w:cs="Arial"/>
          <w:color w:val="000000"/>
        </w:rPr>
        <w:t xml:space="preserve">. </w:t>
      </w:r>
      <w:proofErr w:type="spellStart"/>
      <w:r w:rsidRPr="00260755">
        <w:rPr>
          <w:rFonts w:ascii="Arial" w:hAnsi="Arial" w:cs="Arial"/>
          <w:color w:val="000000"/>
        </w:rPr>
        <w:t>Dz.U</w:t>
      </w:r>
      <w:proofErr w:type="spellEnd"/>
      <w:r w:rsidRPr="00260755">
        <w:rPr>
          <w:rFonts w:ascii="Arial" w:hAnsi="Arial" w:cs="Arial"/>
          <w:color w:val="000000"/>
        </w:rPr>
        <w:t xml:space="preserve">. z 2021 r. poz. 1797 z późn. zm.) </w:t>
      </w:r>
      <w:r w:rsidRPr="00260755">
        <w:rPr>
          <w:rFonts w:ascii="Arial" w:hAnsi="Arial" w:cs="Arial"/>
          <w:color w:val="000000"/>
          <w:u w:val="single"/>
        </w:rPr>
        <w:t>przez osoby/ę uprawnione/ą do składania oświadczeń woli w imieniu wykonawcy</w:t>
      </w:r>
      <w:r w:rsidRPr="00260755">
        <w:rPr>
          <w:rFonts w:ascii="Arial" w:hAnsi="Arial" w:cs="Arial"/>
          <w:color w:val="000000"/>
        </w:rPr>
        <w:t xml:space="preserve">. </w:t>
      </w:r>
    </w:p>
    <w:p w:rsidR="00A96396" w:rsidRPr="00260755" w:rsidRDefault="00A96396" w:rsidP="00260755">
      <w:pPr>
        <w:pStyle w:val="Akapitzlist"/>
        <w:numPr>
          <w:ilvl w:val="0"/>
          <w:numId w:val="32"/>
        </w:numPr>
        <w:jc w:val="both"/>
        <w:rPr>
          <w:rFonts w:ascii="Arial" w:hAnsi="Arial" w:cs="Arial"/>
          <w:color w:val="000000"/>
        </w:rPr>
      </w:pPr>
      <w:r w:rsidRPr="00260755">
        <w:rPr>
          <w:rFonts w:ascii="Arial" w:hAnsi="Arial" w:cs="Arial"/>
          <w:color w:val="000000"/>
        </w:rPr>
        <w:t xml:space="preserve">w postaci elektronicznej podpisanej </w:t>
      </w:r>
      <w:r w:rsidRPr="00260755">
        <w:rPr>
          <w:rFonts w:ascii="Arial" w:hAnsi="Arial" w:cs="Arial"/>
          <w:i/>
          <w:color w:val="000000"/>
          <w:u w:val="single"/>
        </w:rPr>
        <w:t>podpisem zaufanym</w:t>
      </w:r>
      <w:r w:rsidRPr="00260755">
        <w:rPr>
          <w:rFonts w:ascii="Arial" w:hAnsi="Arial" w:cs="Arial"/>
          <w:color w:val="000000"/>
        </w:rPr>
        <w:t xml:space="preserve"> przez Wykonawcę w rozumieniu ustawy z dnia 17 lutego 2005r. o informatyzacji działalności podmiotów realizujących zadania publiczne (</w:t>
      </w:r>
      <w:proofErr w:type="spellStart"/>
      <w:r w:rsidRPr="00260755">
        <w:rPr>
          <w:rFonts w:ascii="Arial" w:hAnsi="Arial" w:cs="Arial"/>
          <w:color w:val="000000"/>
        </w:rPr>
        <w:t>t.j</w:t>
      </w:r>
      <w:proofErr w:type="spellEnd"/>
      <w:r w:rsidRPr="00260755">
        <w:rPr>
          <w:rFonts w:ascii="Arial" w:hAnsi="Arial" w:cs="Arial"/>
          <w:color w:val="000000"/>
        </w:rPr>
        <w:t xml:space="preserve">. </w:t>
      </w:r>
      <w:proofErr w:type="spellStart"/>
      <w:r w:rsidRPr="00260755">
        <w:rPr>
          <w:rFonts w:ascii="Arial" w:hAnsi="Arial" w:cs="Arial"/>
          <w:color w:val="000000"/>
        </w:rPr>
        <w:t>Dz.U</w:t>
      </w:r>
      <w:proofErr w:type="spellEnd"/>
      <w:r w:rsidRPr="00260755">
        <w:rPr>
          <w:rFonts w:ascii="Arial" w:hAnsi="Arial" w:cs="Arial"/>
          <w:color w:val="000000"/>
        </w:rPr>
        <w:t>. z 2023 r. poz. 57 z późn. zm.),</w:t>
      </w:r>
    </w:p>
    <w:p w:rsidR="00A96396" w:rsidRPr="00260755" w:rsidRDefault="00A96396" w:rsidP="00260755">
      <w:pPr>
        <w:pStyle w:val="Akapitzlist"/>
        <w:numPr>
          <w:ilvl w:val="0"/>
          <w:numId w:val="32"/>
        </w:numPr>
        <w:jc w:val="both"/>
        <w:rPr>
          <w:rFonts w:ascii="Arial" w:hAnsi="Arial" w:cs="Arial"/>
          <w:color w:val="000000"/>
        </w:rPr>
      </w:pPr>
      <w:r w:rsidRPr="00260755">
        <w:rPr>
          <w:rFonts w:ascii="Arial" w:hAnsi="Arial" w:cs="Arial"/>
          <w:color w:val="000000"/>
        </w:rPr>
        <w:t xml:space="preserve">w postaci elektronicznej podpisanej </w:t>
      </w:r>
      <w:r w:rsidRPr="00260755">
        <w:rPr>
          <w:rFonts w:ascii="Arial" w:hAnsi="Arial" w:cs="Arial"/>
          <w:i/>
          <w:color w:val="000000"/>
          <w:u w:val="single"/>
        </w:rPr>
        <w:t>podpisem osobistym</w:t>
      </w:r>
      <w:r w:rsidRPr="00260755">
        <w:rPr>
          <w:rFonts w:ascii="Arial" w:hAnsi="Arial" w:cs="Arial"/>
          <w:color w:val="000000"/>
        </w:rPr>
        <w:t xml:space="preserve"> przez Wykonawcę w rozumieniu ustawy z dnia 6 sierpnia 2010r. o dowodach osobistych (</w:t>
      </w:r>
      <w:proofErr w:type="spellStart"/>
      <w:r w:rsidRPr="00260755">
        <w:rPr>
          <w:rFonts w:ascii="Arial" w:hAnsi="Arial" w:cs="Arial"/>
          <w:color w:val="000000"/>
        </w:rPr>
        <w:t>t.j</w:t>
      </w:r>
      <w:proofErr w:type="spellEnd"/>
      <w:r w:rsidRPr="00260755">
        <w:rPr>
          <w:rFonts w:ascii="Arial" w:hAnsi="Arial" w:cs="Arial"/>
          <w:color w:val="000000"/>
        </w:rPr>
        <w:t xml:space="preserve">. </w:t>
      </w:r>
      <w:proofErr w:type="spellStart"/>
      <w:r w:rsidRPr="00260755">
        <w:rPr>
          <w:rFonts w:ascii="Arial" w:hAnsi="Arial" w:cs="Arial"/>
          <w:color w:val="000000"/>
        </w:rPr>
        <w:t>Dz.U</w:t>
      </w:r>
      <w:proofErr w:type="spellEnd"/>
      <w:r w:rsidRPr="00260755">
        <w:rPr>
          <w:rFonts w:ascii="Arial" w:hAnsi="Arial" w:cs="Arial"/>
          <w:color w:val="000000"/>
        </w:rPr>
        <w:t>. z 2022r. poz. 671 z późn. zm. ).</w:t>
      </w:r>
    </w:p>
    <w:p w:rsidR="00A96396" w:rsidRDefault="00A96396" w:rsidP="00A96396">
      <w:pPr>
        <w:ind w:left="1287"/>
        <w:jc w:val="both"/>
        <w:rPr>
          <w:rFonts w:ascii="Arial" w:hAnsi="Arial" w:cs="Arial"/>
          <w:color w:val="000000"/>
          <w:sz w:val="22"/>
          <w:szCs w:val="22"/>
        </w:rPr>
      </w:pPr>
    </w:p>
    <w:p w:rsidR="00A96396" w:rsidRDefault="00A96396" w:rsidP="00A96396">
      <w:pPr>
        <w:tabs>
          <w:tab w:val="left" w:pos="1134"/>
        </w:tabs>
        <w:ind w:left="567"/>
        <w:jc w:val="both"/>
        <w:rPr>
          <w:rFonts w:ascii="Arial" w:hAnsi="Arial" w:cs="Arial"/>
          <w:color w:val="000000"/>
          <w:sz w:val="22"/>
          <w:szCs w:val="22"/>
        </w:rPr>
      </w:pPr>
    </w:p>
    <w:p w:rsidR="00260755" w:rsidRDefault="00260755" w:rsidP="00A96396">
      <w:pPr>
        <w:jc w:val="both"/>
        <w:rPr>
          <w:rFonts w:ascii="Arial" w:hAnsi="Arial" w:cs="Arial"/>
          <w:b/>
          <w:sz w:val="22"/>
          <w:szCs w:val="22"/>
        </w:rPr>
      </w:pPr>
    </w:p>
    <w:p w:rsidR="00260755" w:rsidRDefault="00260755" w:rsidP="00A96396">
      <w:pPr>
        <w:jc w:val="both"/>
        <w:rPr>
          <w:rFonts w:ascii="Arial" w:hAnsi="Arial" w:cs="Arial"/>
          <w:b/>
          <w:sz w:val="22"/>
          <w:szCs w:val="22"/>
        </w:rPr>
      </w:pPr>
    </w:p>
    <w:p w:rsidR="00A96396" w:rsidRDefault="00A96396" w:rsidP="00A96396">
      <w:pPr>
        <w:jc w:val="both"/>
        <w:rPr>
          <w:rFonts w:ascii="Arial" w:hAnsi="Arial" w:cs="Arial"/>
          <w:sz w:val="22"/>
          <w:szCs w:val="22"/>
        </w:rPr>
      </w:pPr>
      <w:r>
        <w:rPr>
          <w:rFonts w:ascii="Arial" w:hAnsi="Arial" w:cs="Arial"/>
          <w:b/>
          <w:sz w:val="22"/>
          <w:szCs w:val="22"/>
        </w:rPr>
        <w:lastRenderedPageBreak/>
        <w:t>2.Język oferty oraz innych dokumentów i oświadczeń:</w:t>
      </w:r>
      <w:r>
        <w:rPr>
          <w:rFonts w:ascii="Arial" w:hAnsi="Arial" w:cs="Arial"/>
          <w:sz w:val="22"/>
          <w:szCs w:val="22"/>
        </w:rPr>
        <w:t xml:space="preserve"> </w:t>
      </w:r>
    </w:p>
    <w:p w:rsidR="00A96396" w:rsidRDefault="00A96396" w:rsidP="00A96396">
      <w:pPr>
        <w:jc w:val="both"/>
        <w:rPr>
          <w:rFonts w:ascii="Arial" w:hAnsi="Arial" w:cs="Arial"/>
          <w:sz w:val="22"/>
          <w:szCs w:val="22"/>
        </w:rPr>
      </w:pPr>
    </w:p>
    <w:p w:rsidR="00A96396" w:rsidRDefault="00A96396" w:rsidP="00A96396">
      <w:pPr>
        <w:jc w:val="both"/>
        <w:rPr>
          <w:rFonts w:ascii="Arial" w:eastAsia="TimesNewRoman" w:hAnsi="Arial" w:cs="Arial"/>
          <w:sz w:val="22"/>
          <w:szCs w:val="22"/>
        </w:rPr>
      </w:pPr>
      <w:r>
        <w:rPr>
          <w:rFonts w:ascii="Arial" w:hAnsi="Arial" w:cs="Arial"/>
          <w:sz w:val="22"/>
          <w:szCs w:val="22"/>
        </w:rPr>
        <w:t xml:space="preserve">Oferta musi być sporządzona w języku polskim, natomiast w przypadku załączenia do oferty oświadczeń lub przedmiotowych środków dowodowych lub w przypadku składanych na wezwanie Zamawiającego podmiotowych środków dowodowych, innych dokumentów lub oświadczeń sporządzonych w języku obcym przekazuje się je wraz z tłumaczeniem na język polski. </w:t>
      </w:r>
      <w:r>
        <w:rPr>
          <w:rFonts w:ascii="Arial" w:eastAsia="TimesNewRoman" w:hAnsi="Arial" w:cs="Arial"/>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dokumenty jednakże Zamawiający może żądać od Wykonawcy przetłumaczenia pobranych dokumentów na język polski.</w:t>
      </w:r>
    </w:p>
    <w:p w:rsidR="00A96396" w:rsidRDefault="00A96396" w:rsidP="00A96396">
      <w:pPr>
        <w:jc w:val="both"/>
        <w:rPr>
          <w:rFonts w:ascii="Arial" w:hAnsi="Arial" w:cs="Arial"/>
          <w:b/>
          <w:sz w:val="22"/>
          <w:szCs w:val="22"/>
        </w:rPr>
      </w:pPr>
    </w:p>
    <w:p w:rsidR="00A96396" w:rsidRDefault="00A96396" w:rsidP="00A96396">
      <w:pPr>
        <w:jc w:val="both"/>
        <w:rPr>
          <w:rFonts w:ascii="Arial" w:eastAsia="TimesNewRoman" w:hAnsi="Arial" w:cs="Arial"/>
          <w:sz w:val="22"/>
          <w:szCs w:val="22"/>
        </w:rPr>
      </w:pPr>
      <w:r>
        <w:rPr>
          <w:rFonts w:ascii="Arial" w:hAnsi="Arial" w:cs="Arial"/>
          <w:b/>
          <w:sz w:val="22"/>
          <w:szCs w:val="22"/>
        </w:rPr>
        <w:t>3.Format danych:</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1.Zamawiający zgodnie z §3 ust. 3 ww.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określa dopuszczalne formaty przesyłanych danych tj. plików o wielkości do 200 MB w </w:t>
      </w:r>
      <w:proofErr w:type="spellStart"/>
      <w:r>
        <w:rPr>
          <w:rFonts w:ascii="Arial" w:hAnsi="Arial" w:cs="Arial"/>
          <w:sz w:val="22"/>
          <w:szCs w:val="22"/>
        </w:rPr>
        <w:t>txt</w:t>
      </w:r>
      <w:proofErr w:type="spellEnd"/>
      <w:r>
        <w:rPr>
          <w:rFonts w:ascii="Arial" w:hAnsi="Arial" w:cs="Arial"/>
          <w:sz w:val="22"/>
          <w:szCs w:val="22"/>
        </w:rPr>
        <w:t xml:space="preserve">, </w:t>
      </w:r>
      <w:proofErr w:type="spellStart"/>
      <w:r>
        <w:rPr>
          <w:rFonts w:ascii="Arial" w:hAnsi="Arial" w:cs="Arial"/>
          <w:sz w:val="22"/>
          <w:szCs w:val="22"/>
        </w:rPr>
        <w:t>rtf</w:t>
      </w:r>
      <w:proofErr w:type="spellEnd"/>
      <w:r>
        <w:rPr>
          <w:rFonts w:ascii="Arial" w:hAnsi="Arial" w:cs="Arial"/>
          <w:sz w:val="22"/>
          <w:szCs w:val="22"/>
        </w:rPr>
        <w:t xml:space="preserve">, </w:t>
      </w:r>
      <w:proofErr w:type="spellStart"/>
      <w:r>
        <w:rPr>
          <w:rFonts w:ascii="Arial" w:hAnsi="Arial" w:cs="Arial"/>
          <w:sz w:val="22"/>
          <w:szCs w:val="22"/>
        </w:rPr>
        <w:t>pdf</w:t>
      </w:r>
      <w:proofErr w:type="spellEnd"/>
      <w:r>
        <w:rPr>
          <w:rFonts w:ascii="Arial" w:hAnsi="Arial" w:cs="Arial"/>
          <w:sz w:val="22"/>
          <w:szCs w:val="22"/>
        </w:rPr>
        <w:t xml:space="preserve">, </w:t>
      </w:r>
      <w:proofErr w:type="spellStart"/>
      <w:r>
        <w:rPr>
          <w:rFonts w:ascii="Arial" w:hAnsi="Arial" w:cs="Arial"/>
          <w:sz w:val="22"/>
          <w:szCs w:val="22"/>
        </w:rPr>
        <w:t>odt</w:t>
      </w:r>
      <w:proofErr w:type="spellEnd"/>
      <w:r>
        <w:rPr>
          <w:rFonts w:ascii="Arial" w:hAnsi="Arial" w:cs="Arial"/>
          <w:sz w:val="22"/>
          <w:szCs w:val="22"/>
        </w:rPr>
        <w:t xml:space="preserve">, </w:t>
      </w:r>
      <w:proofErr w:type="spellStart"/>
      <w:r>
        <w:rPr>
          <w:rFonts w:ascii="Arial" w:hAnsi="Arial" w:cs="Arial"/>
          <w:sz w:val="22"/>
          <w:szCs w:val="22"/>
        </w:rPr>
        <w:t>ods</w:t>
      </w:r>
      <w:proofErr w:type="spellEnd"/>
      <w:r>
        <w:rPr>
          <w:rFonts w:ascii="Arial" w:hAnsi="Arial" w:cs="Arial"/>
          <w:sz w:val="22"/>
          <w:szCs w:val="22"/>
        </w:rPr>
        <w:t xml:space="preserve">, </w:t>
      </w:r>
      <w:proofErr w:type="spellStart"/>
      <w:r>
        <w:rPr>
          <w:rFonts w:ascii="Arial" w:hAnsi="Arial" w:cs="Arial"/>
          <w:sz w:val="22"/>
          <w:szCs w:val="22"/>
        </w:rPr>
        <w:t>odp</w:t>
      </w:r>
      <w:proofErr w:type="spellEnd"/>
      <w:r>
        <w:rPr>
          <w:rFonts w:ascii="Arial" w:hAnsi="Arial" w:cs="Arial"/>
          <w:sz w:val="22"/>
          <w:szCs w:val="22"/>
        </w:rPr>
        <w:t xml:space="preserve">, </w:t>
      </w:r>
      <w:proofErr w:type="spellStart"/>
      <w:r>
        <w:rPr>
          <w:rFonts w:ascii="Arial" w:hAnsi="Arial" w:cs="Arial"/>
          <w:sz w:val="22"/>
          <w:szCs w:val="22"/>
        </w:rPr>
        <w:t>doc</w:t>
      </w:r>
      <w:proofErr w:type="spellEnd"/>
      <w:r>
        <w:rPr>
          <w:rFonts w:ascii="Arial" w:hAnsi="Arial" w:cs="Arial"/>
          <w:sz w:val="22"/>
          <w:szCs w:val="22"/>
        </w:rPr>
        <w:t xml:space="preserve">, </w:t>
      </w:r>
      <w:proofErr w:type="spellStart"/>
      <w:r>
        <w:rPr>
          <w:rFonts w:ascii="Arial" w:hAnsi="Arial" w:cs="Arial"/>
          <w:sz w:val="22"/>
          <w:szCs w:val="22"/>
        </w:rPr>
        <w:t>docx</w:t>
      </w:r>
      <w:proofErr w:type="spellEnd"/>
      <w:r>
        <w:rPr>
          <w:rFonts w:ascii="Arial" w:hAnsi="Arial" w:cs="Arial"/>
          <w:sz w:val="22"/>
          <w:szCs w:val="22"/>
        </w:rPr>
        <w:t xml:space="preserve">, </w:t>
      </w:r>
      <w:proofErr w:type="spellStart"/>
      <w:r>
        <w:rPr>
          <w:rFonts w:ascii="Arial" w:hAnsi="Arial" w:cs="Arial"/>
          <w:sz w:val="22"/>
          <w:szCs w:val="22"/>
        </w:rPr>
        <w:t>jpg</w:t>
      </w:r>
      <w:proofErr w:type="spellEnd"/>
      <w:r>
        <w:rPr>
          <w:rFonts w:ascii="Arial" w:hAnsi="Arial" w:cs="Arial"/>
          <w:sz w:val="22"/>
          <w:szCs w:val="22"/>
        </w:rPr>
        <w:t xml:space="preserve">, </w:t>
      </w:r>
      <w:proofErr w:type="spellStart"/>
      <w:r>
        <w:rPr>
          <w:rFonts w:ascii="Arial" w:hAnsi="Arial" w:cs="Arial"/>
          <w:sz w:val="22"/>
          <w:szCs w:val="22"/>
        </w:rPr>
        <w:t>jpeg</w:t>
      </w:r>
      <w:proofErr w:type="spellEnd"/>
      <w:r>
        <w:rPr>
          <w:rFonts w:ascii="Arial" w:hAnsi="Arial" w:cs="Arial"/>
          <w:sz w:val="22"/>
          <w:szCs w:val="22"/>
        </w:rPr>
        <w:t xml:space="preserve">, zip, </w:t>
      </w:r>
      <w:proofErr w:type="spellStart"/>
      <w:r>
        <w:rPr>
          <w:rFonts w:ascii="Arial" w:hAnsi="Arial" w:cs="Arial"/>
          <w:sz w:val="22"/>
          <w:szCs w:val="22"/>
        </w:rPr>
        <w:t>xlsx</w:t>
      </w:r>
      <w:proofErr w:type="spellEnd"/>
      <w:r>
        <w:rPr>
          <w:rFonts w:ascii="Arial" w:hAnsi="Arial" w:cs="Arial"/>
          <w:sz w:val="22"/>
          <w:szCs w:val="22"/>
        </w:rPr>
        <w:t xml:space="preserve">, TSL, </w:t>
      </w:r>
      <w:proofErr w:type="spellStart"/>
      <w:r>
        <w:rPr>
          <w:rFonts w:ascii="Arial" w:hAnsi="Arial" w:cs="Arial"/>
          <w:sz w:val="22"/>
          <w:szCs w:val="22"/>
        </w:rPr>
        <w:t>XMLsig</w:t>
      </w:r>
      <w:proofErr w:type="spellEnd"/>
      <w:r>
        <w:rPr>
          <w:rFonts w:ascii="Arial" w:hAnsi="Arial" w:cs="Arial"/>
          <w:sz w:val="22"/>
          <w:szCs w:val="22"/>
        </w:rPr>
        <w:t xml:space="preserve">, </w:t>
      </w:r>
      <w:proofErr w:type="spellStart"/>
      <w:r>
        <w:rPr>
          <w:rFonts w:ascii="Arial" w:hAnsi="Arial" w:cs="Arial"/>
          <w:sz w:val="22"/>
          <w:szCs w:val="22"/>
        </w:rPr>
        <w:t>XAdES</w:t>
      </w:r>
      <w:proofErr w:type="spellEnd"/>
      <w:r>
        <w:rPr>
          <w:rFonts w:ascii="Arial" w:hAnsi="Arial" w:cs="Arial"/>
          <w:sz w:val="22"/>
          <w:szCs w:val="22"/>
        </w:rPr>
        <w:t xml:space="preserve">, </w:t>
      </w:r>
      <w:proofErr w:type="spellStart"/>
      <w:r>
        <w:rPr>
          <w:rFonts w:ascii="Arial" w:hAnsi="Arial" w:cs="Arial"/>
          <w:sz w:val="22"/>
          <w:szCs w:val="22"/>
        </w:rPr>
        <w:t>CAdES</w:t>
      </w:r>
      <w:proofErr w:type="spellEnd"/>
      <w:r>
        <w:rPr>
          <w:rFonts w:ascii="Arial" w:hAnsi="Arial" w:cs="Arial"/>
          <w:sz w:val="22"/>
          <w:szCs w:val="22"/>
        </w:rPr>
        <w:t xml:space="preserve">, ASIC, </w:t>
      </w:r>
      <w:proofErr w:type="spellStart"/>
      <w:r>
        <w:rPr>
          <w:rFonts w:ascii="Arial" w:hAnsi="Arial" w:cs="Arial"/>
          <w:sz w:val="22"/>
          <w:szCs w:val="22"/>
        </w:rPr>
        <w:t>XMLenc</w:t>
      </w:r>
      <w:proofErr w:type="spellEnd"/>
      <w:r>
        <w:rPr>
          <w:rFonts w:ascii="Arial" w:hAnsi="Arial" w:cs="Arial"/>
          <w:sz w:val="22"/>
          <w:szCs w:val="22"/>
        </w:rPr>
        <w:t xml:space="preserve">. </w:t>
      </w:r>
    </w:p>
    <w:p w:rsidR="00A96396" w:rsidRDefault="00A96396" w:rsidP="00A96396">
      <w:pPr>
        <w:ind w:left="567"/>
        <w:jc w:val="both"/>
        <w:rPr>
          <w:rFonts w:ascii="Arial" w:eastAsia="TimesNewRoman" w:hAnsi="Arial" w:cs="Arial"/>
          <w:sz w:val="22"/>
          <w:szCs w:val="22"/>
        </w:rPr>
      </w:pPr>
    </w:p>
    <w:p w:rsidR="00A96396" w:rsidRDefault="008B264D" w:rsidP="00A96396">
      <w:pPr>
        <w:jc w:val="both"/>
        <w:rPr>
          <w:rFonts w:ascii="Arial" w:hAnsi="Arial" w:cs="Arial"/>
          <w:sz w:val="22"/>
          <w:szCs w:val="22"/>
        </w:rPr>
      </w:pPr>
      <w:r>
        <w:rPr>
          <w:rFonts w:ascii="Arial" w:eastAsia="TimesNewRoman" w:hAnsi="Arial" w:cs="Arial"/>
          <w:sz w:val="22"/>
          <w:szCs w:val="22"/>
        </w:rPr>
        <w:t>2</w:t>
      </w:r>
      <w:r w:rsidR="00A96396">
        <w:rPr>
          <w:rFonts w:ascii="Arial" w:eastAsia="TimesNewRoman" w:hAnsi="Arial" w:cs="Arial"/>
          <w:sz w:val="22"/>
          <w:szCs w:val="22"/>
        </w:rPr>
        <w:t xml:space="preserve">.W przypadku, gdy podmiotowe środki dowodowe i inne dokumenty </w:t>
      </w:r>
      <w:r w:rsidR="00A96396">
        <w:rPr>
          <w:rFonts w:ascii="Arial" w:hAnsi="Arial" w:cs="Arial"/>
          <w:sz w:val="22"/>
          <w:szCs w:val="22"/>
        </w:rPr>
        <w:t xml:space="preserve">lub dokumenty potwierdzające umocowanie do reprezentowania odpowiednio wykonawcy, wykonawców wspólnie ubiegających się o udzielenie zamówienia, podmiotu udostępniającego zasoby na zasadach określonych w art. 118 u.p.z.p. lub podwykonawcy niebędącego podmiotem udostępniającym zasoby </w:t>
      </w:r>
      <w:r w:rsidR="00A96396">
        <w:rPr>
          <w:rFonts w:ascii="Arial" w:hAnsi="Arial" w:cs="Arial"/>
          <w:sz w:val="22"/>
          <w:szCs w:val="22"/>
          <w:u w:val="single"/>
        </w:rPr>
        <w:t>zostały wystawione przez upoważnione podmioty</w:t>
      </w:r>
      <w:r w:rsidR="00A96396">
        <w:rPr>
          <w:rFonts w:ascii="Arial" w:hAnsi="Arial" w:cs="Arial"/>
          <w:sz w:val="22"/>
          <w:szCs w:val="22"/>
        </w:rPr>
        <w:t xml:space="preserve"> inne niż  wykonawca, wykonawcy wspólnie ubiegający się o udzielenie zamówienia, podmiot udostępniający zasoby lub podwykonawcę, </w:t>
      </w:r>
      <w:r w:rsidR="00A96396">
        <w:rPr>
          <w:rFonts w:ascii="Arial" w:hAnsi="Arial" w:cs="Arial"/>
          <w:sz w:val="22"/>
          <w:szCs w:val="22"/>
          <w:u w:val="single"/>
        </w:rPr>
        <w:t>jako dokument elektroniczny, przekazuje się ten dokument</w:t>
      </w:r>
      <w:r w:rsidR="00A96396">
        <w:rPr>
          <w:rFonts w:ascii="Arial" w:hAnsi="Arial" w:cs="Arial"/>
          <w:sz w:val="22"/>
          <w:szCs w:val="22"/>
        </w:rPr>
        <w:t xml:space="preserve">. </w:t>
      </w:r>
    </w:p>
    <w:p w:rsidR="00A96396" w:rsidRDefault="008B264D" w:rsidP="00A96396">
      <w:pPr>
        <w:jc w:val="both"/>
        <w:rPr>
          <w:rFonts w:ascii="Arial" w:hAnsi="Arial" w:cs="Arial"/>
          <w:sz w:val="22"/>
          <w:szCs w:val="22"/>
        </w:rPr>
      </w:pPr>
      <w:r>
        <w:rPr>
          <w:rFonts w:ascii="Arial" w:hAnsi="Arial" w:cs="Arial"/>
          <w:sz w:val="22"/>
          <w:szCs w:val="22"/>
        </w:rPr>
        <w:t>3.</w:t>
      </w:r>
      <w:r w:rsidR="00A96396">
        <w:rPr>
          <w:rFonts w:ascii="Arial" w:hAnsi="Arial" w:cs="Arial"/>
          <w:sz w:val="22"/>
          <w:szCs w:val="22"/>
        </w:rPr>
        <w:t xml:space="preserve">W przypadku, gdy w/w dokumenty </w:t>
      </w:r>
      <w:r w:rsidR="00A96396">
        <w:rPr>
          <w:rFonts w:ascii="Arial" w:hAnsi="Arial" w:cs="Arial"/>
          <w:sz w:val="22"/>
          <w:szCs w:val="22"/>
          <w:u w:val="single"/>
        </w:rPr>
        <w:t>zostały wystawione w formie papierowej przez upoważnione podmioty</w:t>
      </w:r>
      <w:r w:rsidR="00A96396">
        <w:rPr>
          <w:rFonts w:ascii="Arial" w:hAnsi="Arial" w:cs="Arial"/>
          <w:sz w:val="22"/>
          <w:szCs w:val="22"/>
        </w:rPr>
        <w:t xml:space="preserve"> przekazuje się cyfrowe odwzorowanie tego dokumentu opatrzone kwalifikowanym podpisem elektronicznym, podpisem zaufanym lub podpisem osobistym poświadczającym zgodność cyfrowego odwzorowania z dokumentem w postaci papierowej.</w:t>
      </w:r>
    </w:p>
    <w:p w:rsidR="00A96396" w:rsidRDefault="00A96396" w:rsidP="00A96396">
      <w:pPr>
        <w:jc w:val="both"/>
        <w:rPr>
          <w:rFonts w:ascii="Arial" w:hAnsi="Arial" w:cs="Arial"/>
          <w:sz w:val="22"/>
          <w:szCs w:val="22"/>
        </w:rPr>
      </w:pPr>
      <w:r>
        <w:rPr>
          <w:rFonts w:ascii="Arial" w:hAnsi="Arial" w:cs="Arial"/>
          <w:sz w:val="22"/>
          <w:szCs w:val="22"/>
        </w:rPr>
        <w:t>Poświadczenia dokonuje odpowiednio w przypadku:</w:t>
      </w:r>
    </w:p>
    <w:p w:rsidR="00A96396" w:rsidRDefault="00A96396" w:rsidP="00A96396">
      <w:pPr>
        <w:numPr>
          <w:ilvl w:val="0"/>
          <w:numId w:val="6"/>
        </w:numPr>
        <w:ind w:left="993" w:hanging="426"/>
        <w:jc w:val="both"/>
        <w:rPr>
          <w:rFonts w:ascii="Arial" w:hAnsi="Arial" w:cs="Arial"/>
          <w:sz w:val="22"/>
          <w:szCs w:val="22"/>
        </w:rPr>
      </w:pPr>
      <w:r>
        <w:rPr>
          <w:rFonts w:ascii="Arial" w:hAnsi="Arial" w:cs="Arial"/>
          <w:sz w:val="22"/>
          <w:szCs w:val="22"/>
        </w:rPr>
        <w:t>podmiotowych środków dowodowych oraz dokumentów potwierdzających umocowanie do reprezentacji – odpowiednio wykonawca, wykonawca wspólnie ubiegający się o udzielenie zamówienia, podmiot udostępniający zasoby lub podwykonawca, w zakresie, w którym każdego z nich dotyczą,</w:t>
      </w:r>
    </w:p>
    <w:p w:rsidR="00A96396" w:rsidRDefault="00A96396" w:rsidP="00A96396">
      <w:pPr>
        <w:numPr>
          <w:ilvl w:val="0"/>
          <w:numId w:val="6"/>
        </w:numPr>
        <w:ind w:left="993" w:hanging="426"/>
        <w:jc w:val="both"/>
        <w:rPr>
          <w:rFonts w:ascii="Arial" w:hAnsi="Arial" w:cs="Arial"/>
          <w:sz w:val="22"/>
          <w:szCs w:val="22"/>
        </w:rPr>
      </w:pPr>
      <w:r>
        <w:rPr>
          <w:rFonts w:ascii="Arial" w:hAnsi="Arial" w:cs="Arial"/>
          <w:sz w:val="22"/>
          <w:szCs w:val="22"/>
        </w:rPr>
        <w:t>przedmiotowych środków dowodowych – odpowiednio wykonawca lub wykonawca wspólnie ubiegający się o udzielenie zamówienia,</w:t>
      </w:r>
    </w:p>
    <w:p w:rsidR="00A96396" w:rsidRDefault="00A96396" w:rsidP="00A96396">
      <w:pPr>
        <w:numPr>
          <w:ilvl w:val="0"/>
          <w:numId w:val="6"/>
        </w:numPr>
        <w:ind w:left="993" w:hanging="426"/>
        <w:jc w:val="both"/>
        <w:rPr>
          <w:rFonts w:ascii="Arial" w:hAnsi="Arial" w:cs="Arial"/>
          <w:sz w:val="22"/>
          <w:szCs w:val="22"/>
        </w:rPr>
      </w:pPr>
      <w:r>
        <w:rPr>
          <w:rFonts w:ascii="Arial" w:hAnsi="Arial" w:cs="Arial"/>
          <w:sz w:val="22"/>
          <w:szCs w:val="22"/>
        </w:rPr>
        <w:t>innych dokumentów – odpowiednio w zakresie dokumentów które każdego z nich dotyczą,</w:t>
      </w:r>
    </w:p>
    <w:p w:rsidR="00A96396" w:rsidRDefault="00A96396" w:rsidP="00A96396">
      <w:pPr>
        <w:numPr>
          <w:ilvl w:val="0"/>
          <w:numId w:val="6"/>
        </w:numPr>
        <w:ind w:left="993" w:hanging="426"/>
        <w:jc w:val="both"/>
        <w:rPr>
          <w:rFonts w:ascii="Arial" w:hAnsi="Arial" w:cs="Arial"/>
          <w:sz w:val="22"/>
          <w:szCs w:val="22"/>
        </w:rPr>
      </w:pPr>
      <w:r>
        <w:rPr>
          <w:rFonts w:ascii="Arial" w:hAnsi="Arial" w:cs="Arial"/>
          <w:sz w:val="22"/>
          <w:szCs w:val="22"/>
        </w:rPr>
        <w:t xml:space="preserve">notariusz w pełnym zakresie. </w:t>
      </w:r>
    </w:p>
    <w:p w:rsidR="00A96396" w:rsidRDefault="00A96396" w:rsidP="00A96396">
      <w:pPr>
        <w:jc w:val="both"/>
        <w:rPr>
          <w:rFonts w:ascii="Arial" w:hAnsi="Arial" w:cs="Arial"/>
          <w:sz w:val="22"/>
          <w:szCs w:val="22"/>
        </w:rPr>
      </w:pPr>
      <w:r>
        <w:rPr>
          <w:rFonts w:ascii="Arial" w:hAnsi="Arial" w:cs="Arial"/>
          <w:sz w:val="22"/>
          <w:szCs w:val="22"/>
        </w:rPr>
        <w:t xml:space="preserve">Przez cyfrowe odwzorowanie dokumentu należy rozumieć dokument elektroniczny będący kopią elektroniczną treści zapisanej w postaci papierowej, umożliwiający zapoznanie się z treścią i jej zrozumienie, bez konieczności bezpośredniego dostępu do oryginału </w:t>
      </w:r>
      <w:r>
        <w:rPr>
          <w:rFonts w:ascii="Arial" w:hAnsi="Arial" w:cs="Arial"/>
          <w:sz w:val="22"/>
          <w:szCs w:val="22"/>
          <w:u w:val="single"/>
        </w:rPr>
        <w:t xml:space="preserve">np. </w:t>
      </w:r>
      <w:r>
        <w:rPr>
          <w:rFonts w:ascii="Arial" w:hAnsi="Arial" w:cs="Arial"/>
          <w:i/>
          <w:sz w:val="22"/>
          <w:szCs w:val="22"/>
          <w:u w:val="single"/>
        </w:rPr>
        <w:t xml:space="preserve">elektroniczny </w:t>
      </w:r>
      <w:proofErr w:type="spellStart"/>
      <w:r>
        <w:rPr>
          <w:rFonts w:ascii="Arial" w:hAnsi="Arial" w:cs="Arial"/>
          <w:i/>
          <w:sz w:val="22"/>
          <w:szCs w:val="22"/>
          <w:u w:val="single"/>
        </w:rPr>
        <w:t>skan</w:t>
      </w:r>
      <w:proofErr w:type="spellEnd"/>
      <w:r>
        <w:rPr>
          <w:rFonts w:ascii="Arial" w:hAnsi="Arial" w:cs="Arial"/>
          <w:i/>
          <w:sz w:val="22"/>
          <w:szCs w:val="22"/>
          <w:u w:val="single"/>
        </w:rPr>
        <w:t xml:space="preserve"> dokumentu.</w:t>
      </w:r>
    </w:p>
    <w:p w:rsidR="00A96396" w:rsidRDefault="00A96396" w:rsidP="00A96396">
      <w:pPr>
        <w:ind w:left="567"/>
        <w:jc w:val="both"/>
        <w:rPr>
          <w:rFonts w:ascii="Arial" w:eastAsia="TimesNewRoman" w:hAnsi="Arial" w:cs="Arial"/>
          <w:sz w:val="22"/>
          <w:szCs w:val="22"/>
        </w:rPr>
      </w:pPr>
    </w:p>
    <w:p w:rsidR="00A96396" w:rsidRDefault="00A96396" w:rsidP="00A96396">
      <w:pPr>
        <w:jc w:val="both"/>
        <w:rPr>
          <w:rFonts w:ascii="Arial" w:hAnsi="Arial" w:cs="Arial"/>
          <w:sz w:val="22"/>
          <w:szCs w:val="22"/>
        </w:rPr>
      </w:pPr>
      <w:r>
        <w:rPr>
          <w:rFonts w:ascii="Arial" w:eastAsia="TimesNewRoman" w:hAnsi="Arial" w:cs="Arial"/>
          <w:sz w:val="22"/>
          <w:szCs w:val="22"/>
        </w:rPr>
        <w:t xml:space="preserve">4.W przypadku, gdy podmiotowe środki dowodowe, w tym </w:t>
      </w:r>
      <w:r>
        <w:rPr>
          <w:rFonts w:ascii="Arial" w:eastAsia="TimesNewRoman" w:hAnsi="Arial" w:cs="Arial"/>
          <w:b/>
          <w:sz w:val="22"/>
          <w:szCs w:val="22"/>
        </w:rPr>
        <w:t>oświadczenie, o którym mowa w art. 117 ust 4</w:t>
      </w:r>
      <w:r>
        <w:rPr>
          <w:rFonts w:ascii="Arial" w:eastAsia="TimesNewRoman" w:hAnsi="Arial" w:cs="Arial"/>
          <w:sz w:val="22"/>
          <w:szCs w:val="22"/>
        </w:rPr>
        <w:t xml:space="preserve"> u.p.z.p. oraz zobowiązanie podmiotu udostępniającego zasoby, przedmiotowe środki dowodowe, </w:t>
      </w:r>
      <w:r>
        <w:rPr>
          <w:rFonts w:ascii="Arial" w:eastAsia="TimesNewRoman" w:hAnsi="Arial" w:cs="Arial"/>
          <w:sz w:val="22"/>
          <w:szCs w:val="22"/>
          <w:u w:val="single"/>
        </w:rPr>
        <w:t>niewystawiane przez upoważniane podmioty</w:t>
      </w:r>
      <w:r>
        <w:rPr>
          <w:rFonts w:ascii="Arial" w:eastAsia="TimesNewRoman" w:hAnsi="Arial" w:cs="Arial"/>
          <w:sz w:val="22"/>
          <w:szCs w:val="22"/>
        </w:rPr>
        <w:t>, oraz pełnomocnictwo przekazuje się w postaci elektronicznej i opatruje się kwalifikowanym podpisem elektronicznym, podpisem zaufanym lub popisem osobistym.</w:t>
      </w:r>
    </w:p>
    <w:p w:rsidR="00A96396" w:rsidRDefault="00A96396" w:rsidP="00A96396">
      <w:pPr>
        <w:jc w:val="both"/>
        <w:rPr>
          <w:rFonts w:ascii="Arial" w:eastAsia="TimesNewRoman" w:hAnsi="Arial" w:cs="Arial"/>
          <w:sz w:val="22"/>
          <w:szCs w:val="22"/>
        </w:rPr>
      </w:pPr>
      <w:r>
        <w:rPr>
          <w:rFonts w:ascii="Arial" w:hAnsi="Arial" w:cs="Arial"/>
          <w:sz w:val="22"/>
          <w:szCs w:val="22"/>
        </w:rPr>
        <w:lastRenderedPageBreak/>
        <w:t xml:space="preserve">W przypadku, gdy w/w dokumenty </w:t>
      </w:r>
      <w:r>
        <w:rPr>
          <w:rFonts w:ascii="Arial" w:hAnsi="Arial" w:cs="Arial"/>
          <w:sz w:val="22"/>
          <w:szCs w:val="22"/>
          <w:u w:val="single"/>
        </w:rPr>
        <w:t>zostały wystawione w formie papierowej i opatrzone własnoręcznym podpisem</w:t>
      </w:r>
      <w:r>
        <w:rPr>
          <w:rFonts w:ascii="Arial" w:hAnsi="Arial" w:cs="Arial"/>
          <w:sz w:val="22"/>
          <w:szCs w:val="22"/>
        </w:rPr>
        <w:t>, przekazuje się cyfrowe odwzorowanie tego dokumentu opatrzone kwalifikowanym podpisem elektronicznym, podpisem zaufanym lub podpisem osobistym.</w:t>
      </w:r>
    </w:p>
    <w:p w:rsidR="00A96396" w:rsidRDefault="00A96396" w:rsidP="00A96396">
      <w:pPr>
        <w:jc w:val="both"/>
        <w:rPr>
          <w:rFonts w:ascii="Arial" w:eastAsia="TimesNewRoman" w:hAnsi="Arial" w:cs="Arial"/>
          <w:sz w:val="22"/>
          <w:szCs w:val="22"/>
        </w:rPr>
      </w:pPr>
      <w:r>
        <w:rPr>
          <w:rFonts w:ascii="Arial" w:eastAsia="TimesNewRoman" w:hAnsi="Arial" w:cs="Arial"/>
          <w:sz w:val="22"/>
          <w:szCs w:val="22"/>
        </w:rPr>
        <w:t>Poświadczenia dokonuje odpowiednio w przypadku:</w:t>
      </w:r>
    </w:p>
    <w:p w:rsidR="00A96396" w:rsidRDefault="00A96396" w:rsidP="00A96396">
      <w:pPr>
        <w:numPr>
          <w:ilvl w:val="0"/>
          <w:numId w:val="7"/>
        </w:numPr>
        <w:ind w:left="993" w:hanging="426"/>
        <w:jc w:val="both"/>
        <w:rPr>
          <w:rFonts w:ascii="Arial" w:eastAsia="TimesNewRoman" w:hAnsi="Arial" w:cs="Arial"/>
          <w:sz w:val="22"/>
          <w:szCs w:val="22"/>
        </w:rPr>
      </w:pPr>
      <w:r>
        <w:rPr>
          <w:rFonts w:ascii="Arial" w:eastAsia="TimesNewRoman" w:hAnsi="Arial" w:cs="Arial"/>
          <w:sz w:val="22"/>
          <w:szCs w:val="22"/>
        </w:rPr>
        <w:t xml:space="preserve">podmiotowych środków dowodowych - </w:t>
      </w:r>
      <w:r>
        <w:rPr>
          <w:rFonts w:ascii="Arial" w:hAnsi="Arial" w:cs="Arial"/>
          <w:sz w:val="22"/>
          <w:szCs w:val="22"/>
        </w:rPr>
        <w:t>odpowiednio wykonawca, wykonawca wspólnie ubiegający się o udzielenie zamówienia, podmiot udostępniający zasoby lub podwykonawca, w zakresie które każdego z nich dotyczą,</w:t>
      </w:r>
    </w:p>
    <w:p w:rsidR="00A96396" w:rsidRDefault="00A96396" w:rsidP="00A96396">
      <w:pPr>
        <w:numPr>
          <w:ilvl w:val="0"/>
          <w:numId w:val="7"/>
        </w:numPr>
        <w:ind w:left="993" w:hanging="426"/>
        <w:jc w:val="both"/>
        <w:rPr>
          <w:rFonts w:ascii="Arial" w:eastAsia="TimesNewRoman" w:hAnsi="Arial" w:cs="Arial"/>
          <w:sz w:val="22"/>
          <w:szCs w:val="22"/>
        </w:rPr>
      </w:pPr>
      <w:r>
        <w:rPr>
          <w:rFonts w:ascii="Arial" w:eastAsia="TimesNewRoman" w:hAnsi="Arial" w:cs="Arial"/>
          <w:sz w:val="22"/>
          <w:szCs w:val="22"/>
        </w:rPr>
        <w:t xml:space="preserve">przedmiotowego środka dowodowego, oświadczenia o którym mowa w art. 117 ust 4 u.p.z.p. lub zobowiązana podmiotu udostępniającego zasoby - </w:t>
      </w:r>
      <w:r>
        <w:rPr>
          <w:rFonts w:ascii="Arial" w:hAnsi="Arial" w:cs="Arial"/>
          <w:sz w:val="22"/>
          <w:szCs w:val="22"/>
        </w:rPr>
        <w:t>odpowiednio wykonawca lub wykonawca wspólnie ubiegający się o udzielenie zamówienia</w:t>
      </w:r>
    </w:p>
    <w:p w:rsidR="00A96396" w:rsidRDefault="00A96396" w:rsidP="00A96396">
      <w:pPr>
        <w:numPr>
          <w:ilvl w:val="0"/>
          <w:numId w:val="7"/>
        </w:numPr>
        <w:ind w:left="993" w:hanging="426"/>
        <w:jc w:val="both"/>
        <w:rPr>
          <w:rFonts w:ascii="Arial" w:eastAsia="TimesNewRoman" w:hAnsi="Arial" w:cs="Arial"/>
          <w:sz w:val="22"/>
          <w:szCs w:val="22"/>
        </w:rPr>
      </w:pPr>
      <w:r>
        <w:rPr>
          <w:rFonts w:ascii="Arial" w:hAnsi="Arial" w:cs="Arial"/>
          <w:sz w:val="22"/>
          <w:szCs w:val="22"/>
        </w:rPr>
        <w:t>pełnomocnictwa – mocodawca,</w:t>
      </w:r>
    </w:p>
    <w:p w:rsidR="00A96396" w:rsidRDefault="00A96396" w:rsidP="00A96396">
      <w:pPr>
        <w:numPr>
          <w:ilvl w:val="0"/>
          <w:numId w:val="7"/>
        </w:numPr>
        <w:ind w:left="993" w:hanging="426"/>
        <w:jc w:val="both"/>
        <w:rPr>
          <w:rFonts w:ascii="Arial" w:eastAsia="TimesNewRoman" w:hAnsi="Arial" w:cs="Arial"/>
          <w:sz w:val="22"/>
          <w:szCs w:val="22"/>
        </w:rPr>
      </w:pPr>
      <w:r>
        <w:rPr>
          <w:rFonts w:ascii="Arial" w:hAnsi="Arial" w:cs="Arial"/>
          <w:sz w:val="22"/>
          <w:szCs w:val="22"/>
        </w:rPr>
        <w:t>notariusz w pełnym zakresie,</w:t>
      </w:r>
    </w:p>
    <w:p w:rsidR="00A96396" w:rsidRDefault="00A96396" w:rsidP="00A96396">
      <w:pPr>
        <w:jc w:val="both"/>
        <w:rPr>
          <w:rFonts w:ascii="Arial" w:eastAsia="TimesNewRoman" w:hAnsi="Arial" w:cs="Arial"/>
          <w:sz w:val="22"/>
          <w:szCs w:val="22"/>
        </w:rPr>
      </w:pPr>
    </w:p>
    <w:p w:rsidR="00A96396" w:rsidRDefault="00A96396" w:rsidP="00A96396">
      <w:pPr>
        <w:jc w:val="both"/>
        <w:rPr>
          <w:rFonts w:ascii="Arial" w:eastAsia="TimesNewRoman" w:hAnsi="Arial" w:cs="Arial"/>
          <w:sz w:val="22"/>
          <w:szCs w:val="22"/>
        </w:rPr>
      </w:pPr>
      <w:r>
        <w:rPr>
          <w:rFonts w:ascii="Arial" w:eastAsia="TimesNewRoman" w:hAnsi="Arial" w:cs="Arial"/>
          <w:sz w:val="22"/>
          <w:szCs w:val="22"/>
        </w:rPr>
        <w:t>5.Dokumenty elektroniczne przekazuje się w postępowaniu przy użyciu środków komunikacji elektronicznej wskazanych w SWZ.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A96396" w:rsidRDefault="00A96396" w:rsidP="00A96396">
      <w:pPr>
        <w:ind w:left="567"/>
        <w:jc w:val="both"/>
        <w:rPr>
          <w:rFonts w:ascii="Arial" w:eastAsia="TimesNewRoman" w:hAnsi="Arial" w:cs="Arial"/>
          <w:sz w:val="22"/>
          <w:szCs w:val="22"/>
        </w:rPr>
      </w:pPr>
    </w:p>
    <w:p w:rsidR="00A96396" w:rsidRDefault="00A96396" w:rsidP="00A96396">
      <w:pPr>
        <w:jc w:val="both"/>
        <w:rPr>
          <w:rFonts w:ascii="Arial" w:eastAsia="TimesNewRoman" w:hAnsi="Arial" w:cs="Arial"/>
          <w:sz w:val="22"/>
          <w:szCs w:val="22"/>
        </w:rPr>
      </w:pPr>
      <w:r>
        <w:rPr>
          <w:rFonts w:ascii="Arial" w:hAnsi="Arial" w:cs="Arial"/>
          <w:b/>
          <w:sz w:val="22"/>
          <w:szCs w:val="22"/>
        </w:rPr>
        <w:t>6.Osoby uprawnione do składania oświadczeń woli w imieniu wykonawcy:</w:t>
      </w:r>
      <w:r>
        <w:rPr>
          <w:rFonts w:ascii="Arial" w:hAnsi="Arial" w:cs="Arial"/>
          <w:sz w:val="22"/>
          <w:szCs w:val="22"/>
        </w:rPr>
        <w:t xml:space="preserve"> </w:t>
      </w:r>
    </w:p>
    <w:p w:rsidR="00732854" w:rsidRDefault="00732854"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Osobami uprawnionymi do składania oświadczeń woli w imieniu wykonawcy są:</w:t>
      </w:r>
    </w:p>
    <w:p w:rsidR="00A96396" w:rsidRDefault="00A96396" w:rsidP="00A96396">
      <w:pPr>
        <w:jc w:val="both"/>
        <w:rPr>
          <w:rFonts w:ascii="Arial" w:hAnsi="Arial" w:cs="Arial"/>
          <w:sz w:val="22"/>
          <w:szCs w:val="22"/>
        </w:rPr>
      </w:pPr>
      <w:r>
        <w:rPr>
          <w:rFonts w:ascii="Arial" w:hAnsi="Arial" w:cs="Arial"/>
          <w:sz w:val="22"/>
          <w:szCs w:val="22"/>
        </w:rPr>
        <w:t>1).osoba (osoby) ujawnione w centralnej ewidencji i informacji o działalności gospodarczej lub w Krajowym Rejestrze Sądowym, jako (osoba) osoby reprezentujące wykonawcę, o ile odrębne przepisy wymagają wpisu do rejestru lub zgłoszenia do centralnej ewidencji i informacji o działalności gospodarczej, albo</w:t>
      </w:r>
    </w:p>
    <w:p w:rsidR="00A96396" w:rsidRDefault="00A96396" w:rsidP="00A96396">
      <w:pPr>
        <w:jc w:val="both"/>
        <w:rPr>
          <w:rFonts w:ascii="Arial" w:hAnsi="Arial" w:cs="Arial"/>
          <w:sz w:val="22"/>
          <w:szCs w:val="22"/>
        </w:rPr>
      </w:pPr>
      <w:r>
        <w:rPr>
          <w:rFonts w:ascii="Arial" w:hAnsi="Arial" w:cs="Arial"/>
          <w:sz w:val="22"/>
          <w:szCs w:val="22"/>
        </w:rPr>
        <w:t>osoba (osoby), która zgodnie z obowiązującymi przepisami, statutem lub umową jest uprawniona do reprezentowania wykonawcy, jeśli odrębne przepisy nie wymagają wpisu do rejestru lub zgłoszenia do centralnej ewidencji i informacji o działalności gospodarczej, lub</w:t>
      </w:r>
    </w:p>
    <w:p w:rsidR="00A96396" w:rsidRDefault="00A96396" w:rsidP="00A96396">
      <w:pPr>
        <w:numPr>
          <w:ilvl w:val="0"/>
          <w:numId w:val="8"/>
        </w:numPr>
        <w:jc w:val="both"/>
        <w:rPr>
          <w:rFonts w:ascii="Arial" w:hAnsi="Arial" w:cs="Arial"/>
          <w:sz w:val="22"/>
          <w:szCs w:val="22"/>
        </w:rPr>
      </w:pPr>
      <w:r>
        <w:rPr>
          <w:rFonts w:ascii="Arial" w:hAnsi="Arial" w:cs="Arial"/>
          <w:sz w:val="22"/>
          <w:szCs w:val="22"/>
        </w:rPr>
        <w:t>pełnomocnik ustanowiony przez osoby, o których mowa w ppkt 2) albo 3).</w:t>
      </w:r>
    </w:p>
    <w:p w:rsidR="00A96396" w:rsidRDefault="00A96396" w:rsidP="00A96396">
      <w:pPr>
        <w:jc w:val="both"/>
        <w:rPr>
          <w:rFonts w:ascii="Arial" w:hAnsi="Arial" w:cs="Arial"/>
          <w:sz w:val="22"/>
          <w:szCs w:val="22"/>
        </w:rPr>
      </w:pPr>
      <w:r>
        <w:rPr>
          <w:rFonts w:ascii="Arial" w:hAnsi="Arial" w:cs="Arial"/>
          <w:sz w:val="22"/>
          <w:szCs w:val="22"/>
        </w:rPr>
        <w:t>Osobami uprawnionymi do składania oświadczeń woli w imieniu wykonawców, którzy wspólnie ubiegają się o udzielenie zamówienia (w tym wspólników spółki cywilnej, członków konsorcjum,) są:</w:t>
      </w:r>
    </w:p>
    <w:p w:rsidR="00A96396" w:rsidRDefault="00A96396" w:rsidP="00A96396">
      <w:pPr>
        <w:numPr>
          <w:ilvl w:val="0"/>
          <w:numId w:val="9"/>
        </w:numPr>
        <w:tabs>
          <w:tab w:val="left" w:pos="993"/>
        </w:tabs>
        <w:ind w:hanging="153"/>
        <w:jc w:val="both"/>
        <w:rPr>
          <w:rFonts w:ascii="Arial" w:hAnsi="Arial" w:cs="Arial"/>
          <w:sz w:val="22"/>
          <w:szCs w:val="22"/>
        </w:rPr>
      </w:pPr>
      <w:r>
        <w:rPr>
          <w:rFonts w:ascii="Arial" w:hAnsi="Arial" w:cs="Arial"/>
          <w:sz w:val="22"/>
          <w:szCs w:val="22"/>
        </w:rPr>
        <w:t>wszyscy wykonawcy występujący wspólnie, lub</w:t>
      </w:r>
    </w:p>
    <w:p w:rsidR="00A96396" w:rsidRDefault="00A96396" w:rsidP="00A96396">
      <w:pPr>
        <w:numPr>
          <w:ilvl w:val="0"/>
          <w:numId w:val="9"/>
        </w:numPr>
        <w:tabs>
          <w:tab w:val="num" w:pos="927"/>
        </w:tabs>
        <w:ind w:left="927"/>
        <w:jc w:val="both"/>
        <w:rPr>
          <w:rFonts w:ascii="Arial" w:hAnsi="Arial" w:cs="Arial"/>
          <w:sz w:val="22"/>
          <w:szCs w:val="22"/>
        </w:rPr>
      </w:pPr>
      <w:r>
        <w:rPr>
          <w:rFonts w:ascii="Arial" w:hAnsi="Arial" w:cs="Arial"/>
          <w:sz w:val="22"/>
          <w:szCs w:val="22"/>
        </w:rPr>
        <w:t>pełnomocnik ustanowiony przez wszystkich wykonawców,</w:t>
      </w:r>
    </w:p>
    <w:p w:rsidR="00A96396" w:rsidRDefault="00A96396" w:rsidP="00A96396">
      <w:pPr>
        <w:numPr>
          <w:ilvl w:val="0"/>
          <w:numId w:val="9"/>
        </w:numPr>
        <w:tabs>
          <w:tab w:val="num" w:pos="927"/>
        </w:tabs>
        <w:ind w:left="927"/>
        <w:jc w:val="both"/>
        <w:rPr>
          <w:rFonts w:ascii="Arial" w:hAnsi="Arial" w:cs="Arial"/>
          <w:sz w:val="22"/>
          <w:szCs w:val="22"/>
        </w:rPr>
      </w:pPr>
      <w:r>
        <w:rPr>
          <w:rFonts w:ascii="Arial" w:hAnsi="Arial" w:cs="Arial"/>
          <w:sz w:val="22"/>
          <w:szCs w:val="22"/>
        </w:rPr>
        <w:t xml:space="preserve">w sprawach nie przekraczających czynności zwykłego zarządu, każdy ze wspólników spółki cywilnej (art. 865 ustawy z 23 kwietnia 1964r. Kodeks Cywilny, tj. </w:t>
      </w:r>
      <w:proofErr w:type="spellStart"/>
      <w:r>
        <w:rPr>
          <w:rFonts w:ascii="Arial" w:hAnsi="Arial" w:cs="Arial"/>
          <w:sz w:val="22"/>
          <w:szCs w:val="22"/>
        </w:rPr>
        <w:t>Dz.U</w:t>
      </w:r>
      <w:proofErr w:type="spellEnd"/>
      <w:r>
        <w:rPr>
          <w:rFonts w:ascii="Arial" w:hAnsi="Arial" w:cs="Arial"/>
          <w:sz w:val="22"/>
          <w:szCs w:val="22"/>
        </w:rPr>
        <w:t>. 2022 poz. 1360 z późn. zm.), o ile umowa spółki nie stanowi inaczej.</w:t>
      </w:r>
    </w:p>
    <w:p w:rsidR="00A96396" w:rsidRDefault="00A96396" w:rsidP="00A96396">
      <w:pPr>
        <w:tabs>
          <w:tab w:val="num" w:pos="927"/>
        </w:tabs>
        <w:ind w:left="360"/>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b/>
          <w:sz w:val="22"/>
          <w:szCs w:val="22"/>
        </w:rPr>
        <w:t>7.Informacje stanowiące tajemnicę przedsiębiorcy:</w:t>
      </w:r>
      <w:r>
        <w:rPr>
          <w:rFonts w:ascii="Arial" w:hAnsi="Arial" w:cs="Arial"/>
          <w:sz w:val="22"/>
          <w:szCs w:val="22"/>
        </w:rPr>
        <w:t xml:space="preserve"> </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 xml:space="preserve">1.Nie ujawnia się informacji stanowiących tajemnicę przedsiębiorstwa w rozumieniu przepisów ustawy z dnia 16 kwietnia 1993 r. o zwalczaniu nieuczciwej konkurencji (tj. Dz. U. z 2022 r. poz. 1233), jeżeli wykonawca, wraz z przekazaniem takich informacji, zastrzegł, że nie mogą być one udostępniane oraz wykazał, że zastrzeżone informacje stanowią tajemnicę przedsiębiorstwa. Wykonawca nie może zastrzec informacji, o których mowa w art. 222 ust. 5 u.p.z.p.. W przypadku, gdy dokumenty elektroniczne w postępowaniu o udzielenie zamówienia,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Proponuje się, aby w przypadku zawarcia w ofercie </w:t>
      </w:r>
      <w:r>
        <w:rPr>
          <w:rFonts w:ascii="Arial" w:hAnsi="Arial" w:cs="Arial"/>
          <w:sz w:val="22"/>
          <w:szCs w:val="22"/>
        </w:rPr>
        <w:lastRenderedPageBreak/>
        <w:t xml:space="preserve">informacji stanowiących tajemnicę przedsiębiorstwa dołączyć stosowne oświadczenie – </w:t>
      </w:r>
      <w:r>
        <w:rPr>
          <w:rFonts w:ascii="Arial" w:hAnsi="Arial" w:cs="Arial"/>
          <w:b/>
          <w:sz w:val="22"/>
          <w:szCs w:val="22"/>
        </w:rPr>
        <w:t>załącznik nr 5</w:t>
      </w:r>
      <w:r>
        <w:rPr>
          <w:rFonts w:ascii="Arial" w:hAnsi="Arial" w:cs="Arial"/>
          <w:sz w:val="22"/>
          <w:szCs w:val="22"/>
        </w:rPr>
        <w:t xml:space="preserve"> do SWZ wraz z załącznikami potwierdzającymi zasadność zastrzeżenia.</w:t>
      </w:r>
    </w:p>
    <w:p w:rsidR="00A96396" w:rsidRDefault="00A96396" w:rsidP="00A96396">
      <w:pPr>
        <w:ind w:left="567"/>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b/>
          <w:sz w:val="22"/>
          <w:szCs w:val="22"/>
        </w:rPr>
        <w:t>XIII.TERMIN ZWIĄZANIA OFERTĄ</w:t>
      </w:r>
    </w:p>
    <w:p w:rsidR="00A96396" w:rsidRDefault="00A96396" w:rsidP="00A96396">
      <w:pPr>
        <w:jc w:val="both"/>
        <w:rPr>
          <w:rFonts w:ascii="Arial" w:hAnsi="Arial" w:cs="Arial"/>
          <w:sz w:val="22"/>
          <w:szCs w:val="22"/>
        </w:rPr>
      </w:pPr>
    </w:p>
    <w:p w:rsidR="00A96396" w:rsidRDefault="00A96396" w:rsidP="00A96396">
      <w:pPr>
        <w:jc w:val="both"/>
        <w:rPr>
          <w:rFonts w:ascii="Arial" w:hAnsi="Arial" w:cs="Arial"/>
          <w:sz w:val="22"/>
          <w:szCs w:val="22"/>
          <w:highlight w:val="green"/>
        </w:rPr>
      </w:pPr>
      <w:r>
        <w:rPr>
          <w:rFonts w:ascii="Arial" w:hAnsi="Arial" w:cs="Arial"/>
          <w:sz w:val="22"/>
          <w:szCs w:val="22"/>
        </w:rPr>
        <w:t xml:space="preserve">Termin związania ofertą wynosi </w:t>
      </w:r>
      <w:r>
        <w:rPr>
          <w:rFonts w:ascii="Arial" w:hAnsi="Arial" w:cs="Arial"/>
          <w:b/>
          <w:sz w:val="22"/>
          <w:szCs w:val="22"/>
        </w:rPr>
        <w:t xml:space="preserve">30 dni </w:t>
      </w:r>
      <w:r>
        <w:rPr>
          <w:rFonts w:ascii="Arial" w:hAnsi="Arial" w:cs="Arial"/>
          <w:sz w:val="22"/>
          <w:szCs w:val="22"/>
        </w:rPr>
        <w:t>, przy czym pierwszym dniem terminu związania ofertą jest dzień, w którym upływa termin składania ofert.</w:t>
      </w:r>
    </w:p>
    <w:p w:rsidR="00A96396" w:rsidRDefault="00A96396" w:rsidP="00A96396">
      <w:pPr>
        <w:pStyle w:val="Nagwek9"/>
        <w:numPr>
          <w:ilvl w:val="0"/>
          <w:numId w:val="0"/>
        </w:numPr>
        <w:tabs>
          <w:tab w:val="num" w:pos="1584"/>
        </w:tabs>
        <w:ind w:left="1584" w:hanging="1584"/>
        <w:rPr>
          <w:rFonts w:ascii="Arial" w:hAnsi="Arial" w:cs="Arial"/>
          <w:b w:val="0"/>
          <w:sz w:val="22"/>
          <w:szCs w:val="22"/>
        </w:rPr>
      </w:pPr>
    </w:p>
    <w:p w:rsidR="00A96396" w:rsidRDefault="00A96396" w:rsidP="00A96396">
      <w:pPr>
        <w:pStyle w:val="Nagwek9"/>
        <w:numPr>
          <w:ilvl w:val="0"/>
          <w:numId w:val="0"/>
        </w:numPr>
        <w:tabs>
          <w:tab w:val="num" w:pos="1584"/>
        </w:tabs>
        <w:ind w:left="1584" w:hanging="1584"/>
        <w:rPr>
          <w:rFonts w:ascii="Arial" w:hAnsi="Arial" w:cs="Arial"/>
          <w:sz w:val="22"/>
          <w:szCs w:val="22"/>
        </w:rPr>
      </w:pPr>
    </w:p>
    <w:p w:rsidR="00A96396" w:rsidRDefault="00A96396" w:rsidP="00A96396">
      <w:pPr>
        <w:pStyle w:val="Nagwek9"/>
        <w:numPr>
          <w:ilvl w:val="0"/>
          <w:numId w:val="0"/>
        </w:numPr>
        <w:tabs>
          <w:tab w:val="num" w:pos="1584"/>
        </w:tabs>
        <w:ind w:left="1584" w:hanging="1584"/>
        <w:jc w:val="left"/>
        <w:rPr>
          <w:rFonts w:ascii="Arial" w:hAnsi="Arial" w:cs="Arial"/>
          <w:b w:val="0"/>
          <w:sz w:val="22"/>
          <w:szCs w:val="22"/>
        </w:rPr>
      </w:pPr>
      <w:r>
        <w:rPr>
          <w:rFonts w:ascii="Arial" w:hAnsi="Arial" w:cs="Arial"/>
          <w:sz w:val="22"/>
          <w:szCs w:val="22"/>
        </w:rPr>
        <w:t xml:space="preserve"> XIV</w:t>
      </w:r>
      <w:r>
        <w:rPr>
          <w:rFonts w:ascii="Arial" w:hAnsi="Arial" w:cs="Arial"/>
          <w:b w:val="0"/>
          <w:sz w:val="22"/>
          <w:szCs w:val="22"/>
        </w:rPr>
        <w:t>.</w:t>
      </w:r>
      <w:r>
        <w:rPr>
          <w:rFonts w:ascii="Arial" w:hAnsi="Arial" w:cs="Arial"/>
          <w:sz w:val="22"/>
          <w:szCs w:val="22"/>
        </w:rPr>
        <w:t>SPOSÓB KOMUNIKACJI ORAZ WYJAŚNIENIA TREŚCI SWZ</w:t>
      </w:r>
      <w:r>
        <w:rPr>
          <w:rFonts w:ascii="Arial" w:hAnsi="Arial" w:cs="Arial"/>
          <w:b w:val="0"/>
          <w:sz w:val="22"/>
          <w:szCs w:val="22"/>
        </w:rPr>
        <w:t xml:space="preserve"> </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1.Komunikacja w postępowaniu o udzielenie zamówienia, w tym wymiana informacji oraz</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00"/>
          <w:kern w:val="0"/>
          <w:sz w:val="22"/>
          <w:szCs w:val="22"/>
          <w:lang w:eastAsia="pl-PL"/>
        </w:rPr>
        <w:t xml:space="preserve">przekazywanie dokumentów lub oświadczeń między Zamawiającym a Wykonawcą, odbywa się przy użyciu środków komunikacji elektronicznej, za pośrednictwem Platformy e-Zamówienia, która jest dostępna pod adresem: </w:t>
      </w:r>
      <w:r>
        <w:rPr>
          <w:rFonts w:ascii="Arial" w:hAnsi="Arial" w:cs="Arial"/>
          <w:color w:val="0000FF"/>
          <w:kern w:val="0"/>
          <w:sz w:val="22"/>
          <w:szCs w:val="22"/>
          <w:lang w:eastAsia="pl-PL"/>
        </w:rPr>
        <w:t>https://ezamowienia.gov.pl</w:t>
      </w:r>
      <w:r>
        <w:rPr>
          <w:rFonts w:ascii="Arial" w:hAnsi="Arial" w:cs="Arial"/>
          <w:color w:val="000000"/>
          <w:kern w:val="0"/>
          <w:sz w:val="22"/>
          <w:szCs w:val="22"/>
          <w:lang w:eastAsia="pl-PL"/>
        </w:rPr>
        <w:t>.</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2.</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 xml:space="preserve"> Zamawiający dopuszcza także komunikację za pomocą poczty elektronicznej na adres email </w:t>
      </w:r>
      <w:r>
        <w:rPr>
          <w:rFonts w:ascii="Arial" w:hAnsi="Arial" w:cs="Arial"/>
          <w:color w:val="0000FF"/>
          <w:kern w:val="0"/>
          <w:sz w:val="22"/>
          <w:szCs w:val="22"/>
          <w:lang w:eastAsia="pl-PL"/>
        </w:rPr>
        <w:t xml:space="preserve">bpalacz@willafortuna.pl </w:t>
      </w:r>
      <w:r>
        <w:rPr>
          <w:rFonts w:ascii="Arial" w:hAnsi="Arial" w:cs="Arial"/>
          <w:color w:val="000000"/>
          <w:kern w:val="0"/>
          <w:sz w:val="22"/>
          <w:szCs w:val="22"/>
          <w:lang w:eastAsia="pl-PL"/>
        </w:rPr>
        <w:t>(Uwaga! Nie dotyczy składania ofert).</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3.</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Pr>
          <w:rFonts w:ascii="Arial" w:hAnsi="Arial" w:cs="Arial"/>
          <w:i/>
          <w:iCs/>
          <w:color w:val="000000"/>
          <w:kern w:val="0"/>
          <w:sz w:val="22"/>
          <w:szCs w:val="22"/>
          <w:lang w:eastAsia="pl-PL"/>
        </w:rPr>
        <w:t>Regulamin Platformy e-Zamówienia</w:t>
      </w:r>
      <w:r>
        <w:rPr>
          <w:rFonts w:ascii="Arial" w:hAnsi="Arial" w:cs="Arial"/>
          <w:color w:val="000000"/>
          <w:kern w:val="0"/>
          <w:sz w:val="22"/>
          <w:szCs w:val="22"/>
          <w:lang w:eastAsia="pl-PL"/>
        </w:rPr>
        <w:t>, dostępny na stronie internetowej</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Pr>
          <w:rFonts w:ascii="Arial" w:hAnsi="Arial" w:cs="Arial"/>
          <w:color w:val="0000FF"/>
          <w:kern w:val="0"/>
          <w:sz w:val="22"/>
          <w:szCs w:val="22"/>
          <w:lang w:eastAsia="pl-PL"/>
        </w:rPr>
        <w:t xml:space="preserve">https://ezamowienia.gov.pl </w:t>
      </w:r>
      <w:r>
        <w:rPr>
          <w:rFonts w:ascii="Arial" w:hAnsi="Arial" w:cs="Arial"/>
          <w:color w:val="000000"/>
          <w:kern w:val="0"/>
          <w:sz w:val="22"/>
          <w:szCs w:val="22"/>
          <w:lang w:eastAsia="pl-PL"/>
        </w:rPr>
        <w:t>oraz informacje zamieszczone w zakładce „Centrum Pomocy”.</w:t>
      </w:r>
    </w:p>
    <w:p w:rsidR="00A96396" w:rsidRDefault="00A96396" w:rsidP="00A96396">
      <w:pPr>
        <w:suppressAutoHyphens w:val="0"/>
        <w:autoSpaceDE w:val="0"/>
        <w:autoSpaceDN w:val="0"/>
        <w:adjustRightInd w:val="0"/>
        <w:jc w:val="both"/>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4.</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Rejestracja i korzystanie z Platformy e-Zamówienia jest bezpłatne. Przeglądanie i pobieranie</w:t>
      </w:r>
      <w:r w:rsidR="00732854">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publicznej treści dokumentacji postępowania nie wymaga posiadania konta na Platformie</w:t>
      </w:r>
      <w:r w:rsidR="00732854">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e-Zamówienia ani logowania.</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5</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Zgodnie z rozporządzeniem w sprawie środków komunikacji elektronicznej, Zamawiający podaje</w:t>
      </w:r>
      <w:r w:rsidR="00732854">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wymagania techniczne związane z korzystaniem z Platformy e-Zamówienia:</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1</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Komputer PC:</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a)</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parametry minimum: Intel Core2 Duo, 2 GB RAM, HDD,</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b)</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zainstalowany jeden z systemów operacyjnych: MS Windows 7 lub nowszy, OSX/Mac OS</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 xml:space="preserve">10.10, </w:t>
      </w:r>
      <w:proofErr w:type="spellStart"/>
      <w:r>
        <w:rPr>
          <w:rFonts w:ascii="Arial" w:hAnsi="Arial" w:cs="Arial"/>
          <w:color w:val="000000"/>
          <w:kern w:val="0"/>
          <w:sz w:val="22"/>
          <w:szCs w:val="22"/>
          <w:lang w:eastAsia="pl-PL"/>
        </w:rPr>
        <w:t>Ubuntu</w:t>
      </w:r>
      <w:proofErr w:type="spellEnd"/>
      <w:r>
        <w:rPr>
          <w:rFonts w:ascii="Arial" w:hAnsi="Arial" w:cs="Arial"/>
          <w:color w:val="000000"/>
          <w:kern w:val="0"/>
          <w:sz w:val="22"/>
          <w:szCs w:val="22"/>
          <w:lang w:eastAsia="pl-PL"/>
        </w:rPr>
        <w:t xml:space="preserve"> 14.04,</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c)</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 xml:space="preserve">Zainstalowana jedna z przeglądarek: Chrome 66.0 lub nowsza, </w:t>
      </w:r>
      <w:proofErr w:type="spellStart"/>
      <w:r>
        <w:rPr>
          <w:rFonts w:ascii="Arial" w:hAnsi="Arial" w:cs="Arial"/>
          <w:color w:val="000000"/>
          <w:kern w:val="0"/>
          <w:sz w:val="22"/>
          <w:szCs w:val="22"/>
          <w:lang w:eastAsia="pl-PL"/>
        </w:rPr>
        <w:t>Firefox</w:t>
      </w:r>
      <w:proofErr w:type="spellEnd"/>
      <w:r>
        <w:rPr>
          <w:rFonts w:ascii="Arial" w:hAnsi="Arial" w:cs="Arial"/>
          <w:color w:val="000000"/>
          <w:kern w:val="0"/>
          <w:sz w:val="22"/>
          <w:szCs w:val="22"/>
          <w:lang w:eastAsia="pl-PL"/>
        </w:rPr>
        <w:t xml:space="preserve"> 59.0 lub nowszy, Safari</w:t>
      </w:r>
      <w:r w:rsidR="00732854">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11.1 lub nowsza, Edge 14.0 i nowsze.</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d)</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 xml:space="preserve">parametry minimum: 4 rdzenie procesora, 2GB RAM, Android 6.0 </w:t>
      </w:r>
      <w:proofErr w:type="spellStart"/>
      <w:r>
        <w:rPr>
          <w:rFonts w:ascii="Arial" w:hAnsi="Arial" w:cs="Arial"/>
          <w:color w:val="000000"/>
          <w:kern w:val="0"/>
          <w:sz w:val="22"/>
          <w:szCs w:val="22"/>
          <w:lang w:eastAsia="pl-PL"/>
        </w:rPr>
        <w:t>Marshmallow</w:t>
      </w:r>
      <w:proofErr w:type="spellEnd"/>
      <w:r>
        <w:rPr>
          <w:rFonts w:ascii="Arial" w:hAnsi="Arial" w:cs="Arial"/>
          <w:color w:val="000000"/>
          <w:kern w:val="0"/>
          <w:sz w:val="22"/>
          <w:szCs w:val="22"/>
          <w:lang w:eastAsia="pl-PL"/>
        </w:rPr>
        <w:t xml:space="preserve">, </w:t>
      </w:r>
      <w:proofErr w:type="spellStart"/>
      <w:r>
        <w:rPr>
          <w:rFonts w:ascii="Arial" w:hAnsi="Arial" w:cs="Arial"/>
          <w:color w:val="000000"/>
          <w:kern w:val="0"/>
          <w:sz w:val="22"/>
          <w:szCs w:val="22"/>
          <w:lang w:eastAsia="pl-PL"/>
        </w:rPr>
        <w:t>iOS</w:t>
      </w:r>
      <w:proofErr w:type="spellEnd"/>
      <w:r>
        <w:rPr>
          <w:rFonts w:ascii="Arial" w:hAnsi="Arial" w:cs="Arial"/>
          <w:color w:val="000000"/>
          <w:kern w:val="0"/>
          <w:sz w:val="22"/>
          <w:szCs w:val="22"/>
          <w:lang w:eastAsia="pl-PL"/>
        </w:rPr>
        <w:t xml:space="preserve"> 10.3,</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732854">
        <w:rPr>
          <w:rFonts w:ascii="Arial" w:hAnsi="Arial" w:cs="Arial"/>
          <w:bCs/>
          <w:color w:val="000000"/>
          <w:kern w:val="0"/>
          <w:sz w:val="22"/>
          <w:szCs w:val="22"/>
          <w:lang w:eastAsia="pl-PL"/>
        </w:rPr>
        <w:t>e)</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przeglądarka Chrome 61 lub nowa.</w:t>
      </w:r>
    </w:p>
    <w:p w:rsidR="00A96396" w:rsidRDefault="00A96396" w:rsidP="00A96396">
      <w:pPr>
        <w:suppressAutoHyphens w:val="0"/>
        <w:autoSpaceDE w:val="0"/>
        <w:autoSpaceDN w:val="0"/>
        <w:adjustRightInd w:val="0"/>
        <w:rPr>
          <w:rFonts w:ascii="Arial" w:hAnsi="Arial" w:cs="Arial"/>
          <w:b/>
          <w:bCs/>
          <w:color w:val="000000"/>
          <w:kern w:val="0"/>
          <w:sz w:val="22"/>
          <w:szCs w:val="22"/>
          <w:lang w:eastAsia="pl-PL"/>
        </w:rPr>
      </w:pPr>
    </w:p>
    <w:p w:rsidR="00A96396" w:rsidRPr="00732854" w:rsidRDefault="00A96396" w:rsidP="00A96396">
      <w:pPr>
        <w:suppressAutoHyphens w:val="0"/>
        <w:autoSpaceDE w:val="0"/>
        <w:autoSpaceDN w:val="0"/>
        <w:adjustRightInd w:val="0"/>
        <w:rPr>
          <w:rFonts w:ascii="Arial" w:hAnsi="Arial" w:cs="Arial"/>
          <w:i/>
          <w:color w:val="000000"/>
          <w:kern w:val="0"/>
          <w:lang w:eastAsia="pl-PL"/>
        </w:rPr>
      </w:pPr>
      <w:r w:rsidRPr="00732854">
        <w:rPr>
          <w:rFonts w:ascii="Arial" w:hAnsi="Arial" w:cs="Arial"/>
          <w:b/>
          <w:bCs/>
          <w:i/>
          <w:color w:val="000000"/>
          <w:kern w:val="0"/>
          <w:lang w:eastAsia="pl-PL"/>
        </w:rPr>
        <w:t xml:space="preserve">Uwaga: </w:t>
      </w:r>
      <w:r w:rsidRPr="00732854">
        <w:rPr>
          <w:rFonts w:ascii="Arial" w:hAnsi="Arial" w:cs="Arial"/>
          <w:i/>
          <w:color w:val="000000"/>
          <w:kern w:val="0"/>
          <w:lang w:eastAsia="pl-PL"/>
        </w:rPr>
        <w:t>Szczegółowe minimalne wymagania techniczne dotyczące sprzętu używanego w celu</w:t>
      </w:r>
      <w:r w:rsidR="00732854" w:rsidRPr="00732854">
        <w:rPr>
          <w:rFonts w:ascii="Arial" w:hAnsi="Arial" w:cs="Arial"/>
          <w:i/>
          <w:color w:val="000000"/>
          <w:kern w:val="0"/>
          <w:lang w:eastAsia="pl-PL"/>
        </w:rPr>
        <w:t xml:space="preserve"> </w:t>
      </w:r>
      <w:r w:rsidRPr="00732854">
        <w:rPr>
          <w:rFonts w:ascii="Arial" w:hAnsi="Arial" w:cs="Arial"/>
          <w:i/>
          <w:color w:val="000000"/>
          <w:kern w:val="0"/>
          <w:lang w:eastAsia="pl-PL"/>
        </w:rPr>
        <w:t>korzystania z Platformy e-Zamówienia oraz informacje dotyczące specyfikacji połączenia określa</w:t>
      </w:r>
      <w:r w:rsidR="00732854" w:rsidRPr="00732854">
        <w:rPr>
          <w:rFonts w:ascii="Arial" w:hAnsi="Arial" w:cs="Arial"/>
          <w:i/>
          <w:color w:val="000000"/>
          <w:kern w:val="0"/>
          <w:lang w:eastAsia="pl-PL"/>
        </w:rPr>
        <w:t xml:space="preserve"> </w:t>
      </w:r>
      <w:r w:rsidRPr="00732854">
        <w:rPr>
          <w:rFonts w:ascii="Arial" w:hAnsi="Arial" w:cs="Arial"/>
          <w:i/>
          <w:iCs/>
          <w:color w:val="000000"/>
          <w:kern w:val="0"/>
          <w:lang w:eastAsia="pl-PL"/>
        </w:rPr>
        <w:t>Regulamin Platformy e-Zamówienia</w:t>
      </w:r>
      <w:r w:rsidRPr="00732854">
        <w:rPr>
          <w:rFonts w:ascii="Arial" w:hAnsi="Arial" w:cs="Arial"/>
          <w:i/>
          <w:color w:val="000000"/>
          <w:kern w:val="0"/>
          <w:lang w:eastAsia="pl-PL"/>
        </w:rPr>
        <w:t>, o którym mowa w pkt. 3.</w:t>
      </w:r>
    </w:p>
    <w:p w:rsidR="00A96396" w:rsidRPr="00732854" w:rsidRDefault="00A96396" w:rsidP="00A96396">
      <w:pPr>
        <w:suppressAutoHyphens w:val="0"/>
        <w:autoSpaceDE w:val="0"/>
        <w:autoSpaceDN w:val="0"/>
        <w:adjustRightInd w:val="0"/>
        <w:rPr>
          <w:rFonts w:ascii="Arial" w:hAnsi="Arial" w:cs="Arial"/>
          <w:b/>
          <w:bCs/>
          <w:i/>
          <w:color w:val="000000"/>
          <w:kern w:val="0"/>
          <w:lang w:eastAsia="pl-PL"/>
        </w:rPr>
      </w:pP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t>6</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Sposób sporządzania i przekazywania dokumentów elektronicznych lub dokumentów</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elektronicznych będących kopią elektroniczną treści zapisanej w postaci papierowej (cyfrowe</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odwzorowanie) musi być zgodny z rozporządzeniem w sprawie środków komunikacji elektronicznej przekazywanych danych i przekazuje się jako załączniki. W przypadku formatów, o których mowa w art. 66 ust. 1 ustawy PZP, wskazane regulacje nie będą miały bezpośredniego zastosowania.</w:t>
      </w:r>
    </w:p>
    <w:p w:rsidR="00A96396" w:rsidRDefault="00A96396" w:rsidP="00A96396">
      <w:pPr>
        <w:suppressAutoHyphens w:val="0"/>
        <w:autoSpaceDE w:val="0"/>
        <w:autoSpaceDN w:val="0"/>
        <w:adjustRightInd w:val="0"/>
        <w:rPr>
          <w:rFonts w:ascii="Arial" w:hAnsi="Arial" w:cs="Arial"/>
          <w:bCs/>
          <w:color w:val="000000"/>
          <w:kern w:val="0"/>
          <w:sz w:val="22"/>
          <w:szCs w:val="22"/>
          <w:lang w:eastAsia="pl-PL"/>
        </w:rPr>
      </w:pP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t>7</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Informacje, oświadczenia lub dokumenty, inne niż wymienione w § 2 ust. 1 rozporządzenia w sprawie środków komunikacji elektronicznej, przekazywane w postępowaniu sporządza się w postaci elektronicznej:</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t>1</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w formatach danych określonych w przepisach rozporządzenia w sprawie Krajowych Ram</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Interoperacyjności (i przekazuje się jako załącznik), lub</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lastRenderedPageBreak/>
        <w:t>2)</w:t>
      </w:r>
      <w:r>
        <w:rPr>
          <w:rFonts w:ascii="Arial" w:hAnsi="Arial" w:cs="Arial"/>
          <w:b/>
          <w:bCs/>
          <w:color w:val="000000"/>
          <w:kern w:val="0"/>
          <w:sz w:val="22"/>
          <w:szCs w:val="22"/>
          <w:lang w:eastAsia="pl-PL"/>
        </w:rPr>
        <w:t xml:space="preserve"> </w:t>
      </w:r>
      <w:r>
        <w:rPr>
          <w:rFonts w:ascii="Arial" w:hAnsi="Arial" w:cs="Arial"/>
          <w:color w:val="000000"/>
          <w:kern w:val="0"/>
          <w:sz w:val="22"/>
          <w:szCs w:val="22"/>
          <w:lang w:eastAsia="pl-PL"/>
        </w:rPr>
        <w:t>jako tekst wpisany bezpośrednio do wiadomości przekazywanej przy użyciu środków komunikacji elektronicznej (np. w treści wiadomości e-mail lub w treści „Formularza do komunikacji”).</w:t>
      </w:r>
    </w:p>
    <w:p w:rsidR="00A96396" w:rsidRDefault="00A96396" w:rsidP="00A96396">
      <w:pPr>
        <w:suppressAutoHyphens w:val="0"/>
        <w:autoSpaceDE w:val="0"/>
        <w:autoSpaceDN w:val="0"/>
        <w:adjustRightInd w:val="0"/>
        <w:rPr>
          <w:rFonts w:ascii="Arial" w:hAnsi="Arial" w:cs="Arial"/>
          <w:b/>
          <w:bCs/>
          <w:color w:val="000000"/>
          <w:kern w:val="0"/>
          <w:sz w:val="22"/>
          <w:szCs w:val="22"/>
          <w:lang w:eastAsia="pl-PL"/>
        </w:rPr>
      </w:pP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sidRPr="00252AB8">
        <w:rPr>
          <w:rFonts w:ascii="Arial" w:hAnsi="Arial" w:cs="Arial"/>
          <w:bCs/>
          <w:color w:val="000000"/>
          <w:kern w:val="0"/>
          <w:sz w:val="22"/>
          <w:szCs w:val="22"/>
          <w:lang w:eastAsia="pl-PL"/>
        </w:rPr>
        <w:t>8</w:t>
      </w:r>
      <w:r>
        <w:rPr>
          <w:rFonts w:ascii="Arial" w:hAnsi="Arial" w:cs="Arial"/>
          <w:b/>
          <w:bCs/>
          <w:color w:val="000000"/>
          <w:kern w:val="0"/>
          <w:sz w:val="22"/>
          <w:szCs w:val="22"/>
          <w:lang w:eastAsia="pl-PL"/>
        </w:rPr>
        <w:t>.</w:t>
      </w:r>
      <w:r>
        <w:rPr>
          <w:rFonts w:ascii="Arial" w:hAnsi="Arial" w:cs="Arial"/>
          <w:color w:val="000000"/>
          <w:kern w:val="0"/>
          <w:sz w:val="22"/>
          <w:szCs w:val="22"/>
          <w:lang w:eastAsia="pl-PL"/>
        </w:rPr>
        <w:t>Wykonawca może zwrócić się do Zamawiającego z wnioskiem o wyjaśnienie treści niniejszej SWZ</w:t>
      </w:r>
      <w:r>
        <w:rPr>
          <w:rFonts w:ascii="Arial" w:hAnsi="Arial" w:cs="Arial"/>
          <w:b/>
          <w:sz w:val="22"/>
          <w:szCs w:val="22"/>
        </w:rPr>
        <w:t xml:space="preserve">. Zamawiający jest obowiązany udzielić wyjaśnień niezwłocznie, jednak </w:t>
      </w:r>
      <w:r>
        <w:rPr>
          <w:rFonts w:ascii="Arial" w:hAnsi="Arial" w:cs="Arial"/>
          <w:sz w:val="22"/>
          <w:szCs w:val="22"/>
        </w:rPr>
        <w:t>nie później niż na 2 dni</w:t>
      </w:r>
      <w:r>
        <w:rPr>
          <w:rFonts w:ascii="Arial" w:hAnsi="Arial" w:cs="Arial"/>
          <w:b/>
          <w:sz w:val="22"/>
          <w:szCs w:val="22"/>
        </w:rPr>
        <w:t xml:space="preserve"> przed upływem terminu składania odpowiednio ofert, pod warunkiem, że wniosek o wyjaśnienie treści SWZ wpłynął do zamawiającego nie później niż na 4 dni przed upływem terminu składania odpowiednio ofert.</w:t>
      </w:r>
    </w:p>
    <w:p w:rsidR="00A96396" w:rsidRDefault="00A96396" w:rsidP="00A96396">
      <w:pPr>
        <w:pStyle w:val="Nagwek9"/>
        <w:numPr>
          <w:ilvl w:val="0"/>
          <w:numId w:val="0"/>
        </w:numPr>
        <w:tabs>
          <w:tab w:val="left" w:pos="708"/>
        </w:tabs>
        <w:jc w:val="both"/>
        <w:rPr>
          <w:rFonts w:ascii="Arial" w:hAnsi="Arial" w:cs="Arial"/>
          <w:b w:val="0"/>
          <w:sz w:val="22"/>
          <w:szCs w:val="22"/>
        </w:rPr>
      </w:pPr>
      <w:r>
        <w:rPr>
          <w:rFonts w:ascii="Arial" w:hAnsi="Arial" w:cs="Arial"/>
          <w:b w:val="0"/>
          <w:sz w:val="22"/>
          <w:szCs w:val="22"/>
        </w:rPr>
        <w:t>9. Jeżeli zamawiający nie udzieli wyjaśnień w terminie, o którym mowa w pkt</w:t>
      </w:r>
      <w:r w:rsidR="00252AB8">
        <w:rPr>
          <w:rFonts w:ascii="Arial" w:hAnsi="Arial" w:cs="Arial"/>
          <w:b w:val="0"/>
          <w:sz w:val="22"/>
          <w:szCs w:val="22"/>
        </w:rPr>
        <w:t>.</w:t>
      </w:r>
      <w:r>
        <w:rPr>
          <w:rFonts w:ascii="Arial" w:hAnsi="Arial" w:cs="Arial"/>
          <w:b w:val="0"/>
          <w:sz w:val="22"/>
          <w:szCs w:val="22"/>
        </w:rPr>
        <w:t xml:space="preserve"> 15,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w:t>
      </w:r>
      <w:r w:rsidR="00252AB8">
        <w:rPr>
          <w:rFonts w:ascii="Arial" w:hAnsi="Arial" w:cs="Arial"/>
          <w:b w:val="0"/>
          <w:sz w:val="22"/>
          <w:szCs w:val="22"/>
        </w:rPr>
        <w:t>.</w:t>
      </w:r>
      <w:r>
        <w:rPr>
          <w:rFonts w:ascii="Arial" w:hAnsi="Arial" w:cs="Arial"/>
          <w:b w:val="0"/>
          <w:sz w:val="22"/>
          <w:szCs w:val="22"/>
        </w:rPr>
        <w:t xml:space="preserve"> 15, zamawiający nie ma obowiązku udzielania wyjaśnień SWZ oraz obowiązku przedłużenia terminu składania ofert.</w:t>
      </w:r>
    </w:p>
    <w:p w:rsidR="00A96396" w:rsidRDefault="00A96396" w:rsidP="00A96396">
      <w:pPr>
        <w:rPr>
          <w:rFonts w:ascii="Arial" w:hAnsi="Arial" w:cs="Arial"/>
          <w:b/>
          <w:sz w:val="22"/>
          <w:szCs w:val="22"/>
        </w:rPr>
      </w:pPr>
      <w:r>
        <w:rPr>
          <w:rFonts w:ascii="Arial" w:hAnsi="Arial" w:cs="Arial"/>
          <w:sz w:val="22"/>
          <w:szCs w:val="22"/>
        </w:rPr>
        <w:t>10</w:t>
      </w:r>
      <w:r>
        <w:rPr>
          <w:rFonts w:ascii="Arial" w:hAnsi="Arial" w:cs="Arial"/>
          <w:b/>
          <w:sz w:val="22"/>
          <w:szCs w:val="22"/>
        </w:rPr>
        <w:t>. Treść pytań (bez ujawniania źródła zapytania) wraz z wyjaśnieniami, bądź informacje o dokonaniu modyfikacji SWZ, Zamawiający przekaże Wykonawcom za pośrednictwem strony internetowej,  prowadzonego  postępowania, o których mowa w Rozdziale I</w:t>
      </w:r>
      <w:r>
        <w:rPr>
          <w:rFonts w:ascii="Arial" w:hAnsi="Arial" w:cs="Arial"/>
          <w:b/>
          <w:color w:val="548DD4"/>
          <w:sz w:val="22"/>
          <w:szCs w:val="22"/>
        </w:rPr>
        <w:t xml:space="preserve"> </w:t>
      </w:r>
    </w:p>
    <w:p w:rsidR="00A96396" w:rsidRDefault="00A96396" w:rsidP="00A96396">
      <w:pPr>
        <w:rPr>
          <w:rFonts w:ascii="Arial" w:hAnsi="Arial" w:cs="Arial"/>
          <w:sz w:val="22"/>
          <w:szCs w:val="22"/>
        </w:rPr>
      </w:pPr>
      <w:r>
        <w:rPr>
          <w:rFonts w:ascii="Arial" w:hAnsi="Arial" w:cs="Arial"/>
          <w:b/>
          <w:color w:val="548DD4"/>
          <w:sz w:val="22"/>
          <w:szCs w:val="22"/>
        </w:rPr>
        <w:t xml:space="preserve"> ( adres</w:t>
      </w:r>
      <w:r>
        <w:rPr>
          <w:rFonts w:ascii="Arial" w:hAnsi="Arial" w:cs="Arial"/>
          <w:color w:val="548DD4"/>
          <w:sz w:val="22"/>
          <w:szCs w:val="22"/>
        </w:rPr>
        <w:t xml:space="preserve"> </w:t>
      </w:r>
      <w:hyperlink r:id="rId6" w:history="1">
        <w:r>
          <w:rPr>
            <w:rStyle w:val="Hipercze"/>
            <w:rFonts w:ascii="Arial" w:hAnsi="Arial" w:cs="Arial"/>
            <w:sz w:val="22"/>
            <w:szCs w:val="22"/>
          </w:rPr>
          <w:t>https://bip.willafortuna.pl/zamowienia-publiczne/przetargi</w:t>
        </w:r>
      </w:hyperlink>
      <w:r>
        <w:rPr>
          <w:rFonts w:ascii="Arial" w:hAnsi="Arial" w:cs="Arial"/>
          <w:color w:val="548DD4"/>
          <w:sz w:val="22"/>
          <w:szCs w:val="22"/>
        </w:rPr>
        <w:t xml:space="preserve"> , </w:t>
      </w:r>
    </w:p>
    <w:p w:rsidR="00A96396" w:rsidRDefault="00A96396" w:rsidP="00A96396">
      <w:pPr>
        <w:pStyle w:val="Nagwek9"/>
        <w:numPr>
          <w:ilvl w:val="0"/>
          <w:numId w:val="0"/>
        </w:numPr>
        <w:tabs>
          <w:tab w:val="num" w:pos="567"/>
        </w:tabs>
        <w:ind w:left="426" w:hanging="426"/>
        <w:jc w:val="both"/>
        <w:rPr>
          <w:rFonts w:ascii="Arial" w:hAnsi="Arial" w:cs="Arial"/>
          <w:b w:val="0"/>
          <w:sz w:val="22"/>
          <w:szCs w:val="22"/>
        </w:rPr>
      </w:pPr>
      <w:r>
        <w:rPr>
          <w:rFonts w:ascii="Arial" w:hAnsi="Arial" w:cs="Arial"/>
          <w:b w:val="0"/>
          <w:sz w:val="22"/>
          <w:szCs w:val="22"/>
        </w:rPr>
        <w:t xml:space="preserve">oraz prześle </w:t>
      </w:r>
      <w:r w:rsidR="00252AB8">
        <w:rPr>
          <w:rFonts w:ascii="Arial" w:hAnsi="Arial" w:cs="Arial"/>
          <w:b w:val="0"/>
          <w:sz w:val="22"/>
          <w:szCs w:val="22"/>
        </w:rPr>
        <w:t>emailem</w:t>
      </w:r>
      <w:r>
        <w:rPr>
          <w:rFonts w:ascii="Arial" w:hAnsi="Arial" w:cs="Arial"/>
          <w:b w:val="0"/>
          <w:sz w:val="22"/>
          <w:szCs w:val="22"/>
        </w:rPr>
        <w:t xml:space="preserve"> do Wykonawców, którzy zadali pytania poprzez e mail. </w:t>
      </w:r>
    </w:p>
    <w:p w:rsidR="00A96396" w:rsidRDefault="00A96396" w:rsidP="00A96396">
      <w:pPr>
        <w:pStyle w:val="Nagwek9"/>
        <w:numPr>
          <w:ilvl w:val="0"/>
          <w:numId w:val="0"/>
        </w:numPr>
        <w:tabs>
          <w:tab w:val="left" w:pos="708"/>
        </w:tabs>
        <w:ind w:left="284" w:hanging="284"/>
        <w:jc w:val="both"/>
        <w:rPr>
          <w:rFonts w:ascii="Arial" w:hAnsi="Arial" w:cs="Arial"/>
          <w:b w:val="0"/>
          <w:sz w:val="22"/>
          <w:szCs w:val="22"/>
        </w:rPr>
      </w:pPr>
      <w:r>
        <w:rPr>
          <w:rFonts w:ascii="Arial" w:hAnsi="Arial" w:cs="Arial"/>
          <w:b w:val="0"/>
          <w:sz w:val="22"/>
          <w:szCs w:val="22"/>
        </w:rPr>
        <w:t>11. Przedłużenie terminu składania ofert, nie wpływa na bieg terminu składania wniosku o wyjaśnienie treści SWZ.</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t>12</w:t>
      </w:r>
      <w:r>
        <w:rPr>
          <w:rFonts w:ascii="Arial" w:hAnsi="Arial" w:cs="Arial"/>
          <w:b/>
          <w:bCs/>
          <w:color w:val="000000"/>
          <w:kern w:val="0"/>
          <w:sz w:val="22"/>
          <w:szCs w:val="22"/>
          <w:lang w:eastAsia="pl-PL"/>
        </w:rPr>
        <w:t>.</w:t>
      </w:r>
      <w:r>
        <w:rPr>
          <w:rFonts w:ascii="Arial" w:hAnsi="Arial" w:cs="Arial"/>
          <w:color w:val="000000"/>
          <w:kern w:val="0"/>
          <w:sz w:val="22"/>
          <w:szCs w:val="22"/>
          <w:lang w:eastAsia="pl-PL"/>
        </w:rPr>
        <w:t>Wszelkie wyjaśnienia oraz zmiany treści SWZ oraz inne dokumenty zamówienia bezpośrednio</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związane z przedmiotowym postępowaniem będą zamieszczane na stronie internetowej</w:t>
      </w:r>
    </w:p>
    <w:p w:rsidR="00A96396" w:rsidRDefault="00A96396" w:rsidP="00A96396">
      <w:pPr>
        <w:suppressAutoHyphens w:val="0"/>
        <w:autoSpaceDE w:val="0"/>
        <w:autoSpaceDN w:val="0"/>
        <w:adjustRightInd w:val="0"/>
        <w:rPr>
          <w:rFonts w:ascii="Arial" w:hAnsi="Arial" w:cs="Arial"/>
          <w:color w:val="000000"/>
          <w:kern w:val="0"/>
          <w:sz w:val="22"/>
          <w:szCs w:val="22"/>
          <w:lang w:eastAsia="pl-PL"/>
        </w:rPr>
      </w:pPr>
      <w:r>
        <w:rPr>
          <w:rFonts w:ascii="Arial" w:hAnsi="Arial" w:cs="Arial"/>
          <w:color w:val="000000"/>
          <w:kern w:val="0"/>
          <w:sz w:val="22"/>
          <w:szCs w:val="22"/>
          <w:lang w:eastAsia="pl-PL"/>
        </w:rPr>
        <w:t>prowadzonego postępowania, o której mowa w Rozdziale I SWZ.</w:t>
      </w:r>
    </w:p>
    <w:p w:rsidR="00A96396" w:rsidRPr="00252AB8" w:rsidRDefault="00A96396" w:rsidP="00260755">
      <w:pPr>
        <w:suppressAutoHyphens w:val="0"/>
        <w:autoSpaceDE w:val="0"/>
        <w:autoSpaceDN w:val="0"/>
        <w:adjustRightInd w:val="0"/>
        <w:rPr>
          <w:rFonts w:ascii="Arial" w:hAnsi="Arial" w:cs="Arial"/>
          <w:color w:val="000000"/>
          <w:kern w:val="0"/>
          <w:sz w:val="22"/>
          <w:szCs w:val="22"/>
          <w:lang w:eastAsia="pl-PL"/>
        </w:rPr>
      </w:pPr>
      <w:r>
        <w:rPr>
          <w:rFonts w:ascii="Arial" w:hAnsi="Arial" w:cs="Arial"/>
          <w:bCs/>
          <w:color w:val="000000"/>
          <w:kern w:val="0"/>
          <w:sz w:val="22"/>
          <w:szCs w:val="22"/>
          <w:lang w:eastAsia="pl-PL"/>
        </w:rPr>
        <w:t>13</w:t>
      </w:r>
      <w:r>
        <w:rPr>
          <w:rFonts w:ascii="Arial" w:hAnsi="Arial" w:cs="Arial"/>
          <w:b/>
          <w:bCs/>
          <w:color w:val="000000"/>
          <w:kern w:val="0"/>
          <w:sz w:val="22"/>
          <w:szCs w:val="22"/>
          <w:lang w:eastAsia="pl-PL"/>
        </w:rPr>
        <w:t>.</w:t>
      </w:r>
      <w:r>
        <w:rPr>
          <w:rFonts w:ascii="Arial" w:hAnsi="Arial" w:cs="Arial"/>
          <w:color w:val="000000"/>
          <w:kern w:val="0"/>
          <w:sz w:val="22"/>
          <w:szCs w:val="22"/>
          <w:lang w:eastAsia="pl-PL"/>
        </w:rPr>
        <w:t>W przypadku problemów technicznych i awarii związanych z funkcjonowaniem Platformy e-Zamówienia użytkownicy mogą skorzystać ze wsparcia technicznego dostępnego pod numerem</w:t>
      </w:r>
      <w:r w:rsidR="00252AB8">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telefonu (22) 458 77 99 lub drogą elektroniczną poprzez formularz udostępniony na stronie</w:t>
      </w:r>
      <w:r w:rsidR="00252AB8">
        <w:rPr>
          <w:rFonts w:ascii="Arial" w:hAnsi="Arial" w:cs="Arial"/>
          <w:color w:val="000000"/>
          <w:kern w:val="0"/>
          <w:sz w:val="22"/>
          <w:szCs w:val="22"/>
          <w:lang w:eastAsia="pl-PL"/>
        </w:rPr>
        <w:t xml:space="preserve"> </w:t>
      </w:r>
      <w:r>
        <w:rPr>
          <w:rFonts w:ascii="Arial" w:hAnsi="Arial" w:cs="Arial"/>
          <w:color w:val="000000"/>
          <w:kern w:val="0"/>
          <w:sz w:val="22"/>
          <w:szCs w:val="22"/>
          <w:lang w:eastAsia="pl-PL"/>
        </w:rPr>
        <w:t xml:space="preserve">internetowej </w:t>
      </w:r>
      <w:r>
        <w:rPr>
          <w:rFonts w:ascii="Arial" w:hAnsi="Arial" w:cs="Arial"/>
          <w:color w:val="0000FF"/>
          <w:kern w:val="0"/>
          <w:sz w:val="22"/>
          <w:szCs w:val="22"/>
          <w:lang w:eastAsia="pl-PL"/>
        </w:rPr>
        <w:t xml:space="preserve">https://ezamowienia.gov.pl </w:t>
      </w:r>
      <w:r>
        <w:rPr>
          <w:rFonts w:ascii="Arial" w:hAnsi="Arial" w:cs="Arial"/>
          <w:color w:val="000000"/>
          <w:kern w:val="0"/>
          <w:sz w:val="22"/>
          <w:szCs w:val="22"/>
          <w:lang w:eastAsia="pl-PL"/>
        </w:rPr>
        <w:t>w zakładce „Zgłoś problem”.</w:t>
      </w:r>
    </w:p>
    <w:p w:rsidR="00A96396" w:rsidRDefault="00A96396" w:rsidP="00A96396">
      <w:pPr>
        <w:pStyle w:val="Nagwek9"/>
        <w:numPr>
          <w:ilvl w:val="0"/>
          <w:numId w:val="0"/>
        </w:numPr>
        <w:tabs>
          <w:tab w:val="num" w:pos="993"/>
        </w:tabs>
        <w:ind w:left="284" w:hanging="284"/>
        <w:jc w:val="both"/>
        <w:rPr>
          <w:rFonts w:ascii="Arial" w:hAnsi="Arial" w:cs="Arial"/>
          <w:b w:val="0"/>
          <w:sz w:val="22"/>
          <w:szCs w:val="22"/>
        </w:rPr>
      </w:pPr>
    </w:p>
    <w:p w:rsidR="00A96396" w:rsidRDefault="00A96396" w:rsidP="00260755">
      <w:pPr>
        <w:pStyle w:val="Nagwek9"/>
        <w:numPr>
          <w:ilvl w:val="0"/>
          <w:numId w:val="0"/>
        </w:numPr>
        <w:tabs>
          <w:tab w:val="num" w:pos="993"/>
        </w:tabs>
        <w:jc w:val="left"/>
        <w:rPr>
          <w:rFonts w:ascii="Arial" w:hAnsi="Arial" w:cs="Arial"/>
          <w:sz w:val="22"/>
          <w:szCs w:val="22"/>
        </w:rPr>
      </w:pPr>
    </w:p>
    <w:p w:rsidR="00A96396" w:rsidRDefault="00A96396" w:rsidP="00A96396">
      <w:pPr>
        <w:pStyle w:val="Nagwek9"/>
        <w:numPr>
          <w:ilvl w:val="0"/>
          <w:numId w:val="0"/>
        </w:numPr>
        <w:tabs>
          <w:tab w:val="num" w:pos="993"/>
        </w:tabs>
        <w:ind w:left="284" w:hanging="284"/>
        <w:jc w:val="left"/>
        <w:rPr>
          <w:rFonts w:ascii="Arial" w:hAnsi="Arial" w:cs="Arial"/>
          <w:sz w:val="22"/>
          <w:szCs w:val="22"/>
        </w:rPr>
      </w:pPr>
      <w:r>
        <w:rPr>
          <w:rFonts w:ascii="Arial" w:hAnsi="Arial" w:cs="Arial"/>
          <w:sz w:val="22"/>
          <w:szCs w:val="22"/>
        </w:rPr>
        <w:t>XV.OPIS SPOSOBU PRZYGOTOWANIA OFERT ORAZ WYMAGANIA FORMALNE DOTYCZĄCE SKŁADANYCH OŚWIADCZEŃ I DOKUMENTÓW</w:t>
      </w:r>
    </w:p>
    <w:p w:rsidR="00252AB8" w:rsidRDefault="00252AB8" w:rsidP="00252AB8">
      <w:pPr>
        <w:pStyle w:val="Nagwek9"/>
        <w:numPr>
          <w:ilvl w:val="0"/>
          <w:numId w:val="0"/>
        </w:numPr>
        <w:tabs>
          <w:tab w:val="num" w:pos="993"/>
        </w:tabs>
        <w:ind w:left="284" w:hanging="284"/>
        <w:jc w:val="both"/>
        <w:rPr>
          <w:rFonts w:ascii="Arial" w:hAnsi="Arial" w:cs="Arial"/>
          <w:b w:val="0"/>
          <w:sz w:val="22"/>
          <w:szCs w:val="22"/>
        </w:rPr>
      </w:pPr>
    </w:p>
    <w:p w:rsidR="00252AB8" w:rsidRDefault="00252AB8" w:rsidP="00252AB8">
      <w:pPr>
        <w:pStyle w:val="Nagwek9"/>
        <w:numPr>
          <w:ilvl w:val="0"/>
          <w:numId w:val="0"/>
        </w:numPr>
        <w:tabs>
          <w:tab w:val="num" w:pos="993"/>
        </w:tabs>
        <w:ind w:left="284" w:hanging="284"/>
        <w:jc w:val="both"/>
        <w:rPr>
          <w:rFonts w:ascii="Arial" w:hAnsi="Arial" w:cs="Arial"/>
          <w:b w:val="0"/>
          <w:sz w:val="22"/>
          <w:szCs w:val="22"/>
        </w:rPr>
      </w:pPr>
      <w:r>
        <w:rPr>
          <w:rFonts w:ascii="Arial" w:hAnsi="Arial" w:cs="Arial"/>
          <w:b w:val="0"/>
          <w:sz w:val="22"/>
          <w:szCs w:val="22"/>
        </w:rPr>
        <w:t>1. Każdy Wykonawca może złożyć jedną ofertę. Złożenie więcej niż jednej oferty spowoduje odrzucenie wszystkich ofert złożonych przez Wykonawcę.</w:t>
      </w:r>
    </w:p>
    <w:p w:rsidR="00252AB8" w:rsidRDefault="00252AB8" w:rsidP="00252AB8">
      <w:pPr>
        <w:pStyle w:val="Nagwek9"/>
        <w:numPr>
          <w:ilvl w:val="0"/>
          <w:numId w:val="0"/>
        </w:numPr>
        <w:tabs>
          <w:tab w:val="num" w:pos="993"/>
        </w:tabs>
        <w:ind w:left="284" w:hanging="284"/>
        <w:jc w:val="both"/>
        <w:rPr>
          <w:rFonts w:ascii="Arial" w:hAnsi="Arial" w:cs="Arial"/>
          <w:b w:val="0"/>
          <w:sz w:val="22"/>
          <w:szCs w:val="22"/>
        </w:rPr>
      </w:pPr>
      <w:r>
        <w:rPr>
          <w:rFonts w:ascii="Arial" w:hAnsi="Arial" w:cs="Arial"/>
          <w:b w:val="0"/>
          <w:sz w:val="22"/>
          <w:szCs w:val="22"/>
        </w:rPr>
        <w:t>2. Ofertę składa się, pod rygorem nieważności, w formie elektronicznej lub w postaci elektronicznej opatrzonej kwalifikowanym podpisem elektronicznym, podpisem zaufanym lub podpisem osobistym w formatach danych określonych w przepisach wydanych na podstawie art. 18 ustawy z dnia 17 lutego 2005 r. o informatyzacji działalności podmiotów realizujących zadania publiczne (</w:t>
      </w:r>
      <w:proofErr w:type="spellStart"/>
      <w:r>
        <w:rPr>
          <w:rFonts w:ascii="Arial" w:hAnsi="Arial" w:cs="Arial"/>
          <w:b w:val="0"/>
          <w:sz w:val="22"/>
          <w:szCs w:val="22"/>
        </w:rPr>
        <w:t>t.j</w:t>
      </w:r>
      <w:proofErr w:type="spellEnd"/>
      <w:r>
        <w:rPr>
          <w:rFonts w:ascii="Arial" w:hAnsi="Arial" w:cs="Arial"/>
          <w:b w:val="0"/>
          <w:sz w:val="22"/>
          <w:szCs w:val="22"/>
        </w:rPr>
        <w:t>. Dz. U. z 2023 r. poz. 57 z późn. zm.), z zastrzeżeniem formatów, o których mowa w art. 66 ust. 1 ustawy p.z.p., z uwzględnieniem rodzaju przekazywanych danych.</w:t>
      </w:r>
    </w:p>
    <w:p w:rsidR="00252AB8" w:rsidRDefault="00252AB8" w:rsidP="00252AB8">
      <w:pPr>
        <w:pStyle w:val="Nagwek9"/>
        <w:numPr>
          <w:ilvl w:val="0"/>
          <w:numId w:val="0"/>
        </w:numPr>
        <w:tabs>
          <w:tab w:val="num" w:pos="993"/>
        </w:tabs>
        <w:ind w:left="284" w:hanging="284"/>
        <w:jc w:val="both"/>
        <w:rPr>
          <w:rFonts w:ascii="Arial" w:hAnsi="Arial" w:cs="Arial"/>
          <w:sz w:val="22"/>
          <w:szCs w:val="22"/>
        </w:rPr>
      </w:pPr>
      <w:r>
        <w:rPr>
          <w:rFonts w:ascii="Arial" w:hAnsi="Arial" w:cs="Arial"/>
          <w:b w:val="0"/>
          <w:sz w:val="22"/>
          <w:szCs w:val="22"/>
        </w:rPr>
        <w:t xml:space="preserve">3. Oferta wraz z załącznikami musi być złożona za pośrednictwem Platformy e- Zamówienia Zamawiający zaleca, aby oferta została utworzona w formacie </w:t>
      </w:r>
      <w:proofErr w:type="spellStart"/>
      <w:r>
        <w:rPr>
          <w:rFonts w:ascii="Arial" w:hAnsi="Arial" w:cs="Arial"/>
          <w:b w:val="0"/>
          <w:sz w:val="22"/>
          <w:szCs w:val="22"/>
        </w:rPr>
        <w:t>.pd</w:t>
      </w:r>
      <w:proofErr w:type="spellEnd"/>
      <w:r>
        <w:rPr>
          <w:rFonts w:ascii="Arial" w:hAnsi="Arial" w:cs="Arial"/>
          <w:b w:val="0"/>
          <w:sz w:val="22"/>
          <w:szCs w:val="22"/>
        </w:rPr>
        <w:t xml:space="preserve">f oraz podpisana wewnętrznym kwalifikowanym podpisem elektronicznym. </w:t>
      </w:r>
      <w:r>
        <w:rPr>
          <w:rFonts w:ascii="Arial" w:hAnsi="Arial" w:cs="Arial"/>
          <w:sz w:val="22"/>
          <w:szCs w:val="22"/>
        </w:rPr>
        <w:t>W przypadku zastosowania podpisu zewnętrznego należy obowiązkowo dołączenia do pliku stanowiącego ofertę także pliku podpisującego, który generuje się automatycznie podczas złożenia podpisu.</w:t>
      </w:r>
    </w:p>
    <w:p w:rsidR="00252AB8" w:rsidRDefault="00252AB8" w:rsidP="00252AB8">
      <w:pPr>
        <w:pStyle w:val="Nagwek9"/>
        <w:numPr>
          <w:ilvl w:val="0"/>
          <w:numId w:val="0"/>
        </w:numPr>
        <w:tabs>
          <w:tab w:val="num" w:pos="1134"/>
        </w:tabs>
        <w:ind w:left="284" w:hanging="284"/>
        <w:jc w:val="both"/>
        <w:rPr>
          <w:rFonts w:ascii="Arial" w:hAnsi="Arial" w:cs="Arial"/>
          <w:b w:val="0"/>
          <w:sz w:val="22"/>
          <w:szCs w:val="22"/>
        </w:rPr>
      </w:pPr>
      <w:r>
        <w:rPr>
          <w:rFonts w:ascii="Arial" w:hAnsi="Arial" w:cs="Arial"/>
          <w:b w:val="0"/>
          <w:sz w:val="22"/>
          <w:szCs w:val="22"/>
        </w:rPr>
        <w:t xml:space="preserve">4. Wykonawca po upływie terminu do składania ofert nie może skutecznie dokonać zmiany ani wycofać złożonej oferty. </w:t>
      </w:r>
    </w:p>
    <w:p w:rsidR="00252AB8" w:rsidRDefault="00252AB8" w:rsidP="00252AB8">
      <w:pPr>
        <w:pStyle w:val="Nagwek9"/>
        <w:numPr>
          <w:ilvl w:val="0"/>
          <w:numId w:val="0"/>
        </w:numPr>
        <w:tabs>
          <w:tab w:val="left" w:pos="708"/>
        </w:tabs>
        <w:ind w:left="284" w:hanging="284"/>
        <w:jc w:val="both"/>
        <w:rPr>
          <w:rFonts w:ascii="Arial" w:hAnsi="Arial" w:cs="Arial"/>
          <w:b w:val="0"/>
          <w:sz w:val="22"/>
          <w:szCs w:val="22"/>
        </w:rPr>
      </w:pPr>
    </w:p>
    <w:p w:rsidR="00A96396" w:rsidRDefault="00A96396" w:rsidP="00A96396"/>
    <w:p w:rsidR="00A96396" w:rsidRDefault="00A96396" w:rsidP="00A96396">
      <w:pPr>
        <w:keepNext/>
        <w:tabs>
          <w:tab w:val="left" w:pos="1584"/>
        </w:tabs>
        <w:rPr>
          <w:rFonts w:ascii="Arial" w:hAnsi="Arial" w:cs="Arial"/>
          <w:b/>
          <w:sz w:val="22"/>
          <w:szCs w:val="22"/>
        </w:rPr>
      </w:pPr>
      <w:r>
        <w:rPr>
          <w:rFonts w:ascii="Arial" w:hAnsi="Arial" w:cs="Arial"/>
          <w:b/>
          <w:sz w:val="22"/>
          <w:szCs w:val="22"/>
        </w:rPr>
        <w:lastRenderedPageBreak/>
        <w:t>XVI.TERMIN SKŁADANIA I OTWARCIA OFERT</w:t>
      </w:r>
    </w:p>
    <w:p w:rsidR="00A96396" w:rsidRPr="0003756D" w:rsidRDefault="00A96396" w:rsidP="00A96396">
      <w:pPr>
        <w:keepNext/>
        <w:tabs>
          <w:tab w:val="left" w:pos="1584"/>
        </w:tabs>
        <w:rPr>
          <w:rFonts w:ascii="Arial" w:hAnsi="Arial" w:cs="Arial"/>
          <w:b/>
          <w:color w:val="000000" w:themeColor="text1"/>
          <w:sz w:val="22"/>
          <w:szCs w:val="22"/>
        </w:rPr>
      </w:pPr>
    </w:p>
    <w:p w:rsidR="00A96396" w:rsidRDefault="00A96396" w:rsidP="00A96396">
      <w:pPr>
        <w:keepNext/>
        <w:tabs>
          <w:tab w:val="left" w:pos="1584"/>
        </w:tabs>
        <w:rPr>
          <w:rFonts w:ascii="Arial" w:eastAsia="Calibri" w:hAnsi="Arial" w:cs="Arial"/>
          <w:sz w:val="22"/>
          <w:szCs w:val="22"/>
          <w:lang w:eastAsia="en-US"/>
        </w:rPr>
      </w:pPr>
      <w:r>
        <w:rPr>
          <w:rFonts w:ascii="Arial" w:eastAsia="Calibri" w:hAnsi="Arial" w:cs="Arial"/>
          <w:sz w:val="22"/>
          <w:szCs w:val="22"/>
          <w:lang w:eastAsia="en-US"/>
        </w:rPr>
        <w:t>1. Ofertę należy złożyć poprzez do dnia</w:t>
      </w:r>
      <w:r w:rsidR="00EF74A7">
        <w:rPr>
          <w:rFonts w:ascii="Arial" w:eastAsia="Calibri" w:hAnsi="Arial" w:cs="Arial"/>
          <w:sz w:val="22"/>
          <w:szCs w:val="22"/>
          <w:lang w:eastAsia="en-US"/>
        </w:rPr>
        <w:t xml:space="preserve"> </w:t>
      </w:r>
      <w:r w:rsidR="00EF74A7" w:rsidRPr="00EF74A7">
        <w:rPr>
          <w:rFonts w:ascii="Arial" w:eastAsia="Calibri" w:hAnsi="Arial" w:cs="Arial"/>
          <w:b/>
          <w:sz w:val="22"/>
          <w:szCs w:val="22"/>
          <w:lang w:eastAsia="en-US"/>
        </w:rPr>
        <w:t>09.11.2023 r.</w:t>
      </w:r>
      <w:r>
        <w:rPr>
          <w:rFonts w:ascii="Arial" w:eastAsia="Calibri" w:hAnsi="Arial" w:cs="Arial"/>
          <w:sz w:val="22"/>
          <w:szCs w:val="22"/>
          <w:lang w:eastAsia="en-US"/>
        </w:rPr>
        <w:t xml:space="preserve"> </w:t>
      </w:r>
      <w:r w:rsidR="0003756D">
        <w:rPr>
          <w:rFonts w:ascii="Arial" w:eastAsia="Calibri" w:hAnsi="Arial" w:cs="Arial"/>
          <w:b/>
          <w:sz w:val="22"/>
          <w:szCs w:val="22"/>
          <w:lang w:eastAsia="en-US"/>
        </w:rPr>
        <w:t>do godziny 09</w:t>
      </w:r>
      <w:r>
        <w:rPr>
          <w:rFonts w:ascii="Arial" w:eastAsia="Calibri" w:hAnsi="Arial" w:cs="Arial"/>
          <w:b/>
          <w:sz w:val="22"/>
          <w:szCs w:val="22"/>
          <w:lang w:eastAsia="en-US"/>
        </w:rPr>
        <w:t>:00</w:t>
      </w:r>
      <w:r>
        <w:rPr>
          <w:rFonts w:ascii="Arial" w:eastAsia="Calibri" w:hAnsi="Arial" w:cs="Arial"/>
          <w:sz w:val="22"/>
          <w:szCs w:val="22"/>
          <w:lang w:eastAsia="en-US"/>
        </w:rPr>
        <w:t>.</w:t>
      </w:r>
    </w:p>
    <w:p w:rsidR="00A96396" w:rsidRPr="0003756D" w:rsidRDefault="00A96396" w:rsidP="00A96396">
      <w:pPr>
        <w:keepNext/>
        <w:tabs>
          <w:tab w:val="left" w:pos="1584"/>
        </w:tabs>
        <w:rPr>
          <w:rFonts w:ascii="Arial" w:eastAsia="Calibri" w:hAnsi="Arial" w:cs="Arial"/>
          <w:color w:val="FFFF00"/>
          <w:sz w:val="22"/>
          <w:szCs w:val="22"/>
          <w:lang w:eastAsia="en-US"/>
        </w:rPr>
      </w:pPr>
      <w:r>
        <w:rPr>
          <w:rFonts w:ascii="Arial" w:eastAsia="Calibri" w:hAnsi="Arial" w:cs="Arial"/>
          <w:sz w:val="22"/>
          <w:szCs w:val="22"/>
          <w:lang w:eastAsia="en-US"/>
        </w:rPr>
        <w:t>2. O terminie złożenia oferty decyduje czas pełnego przeprocesowania transakcji na Platformie.</w:t>
      </w:r>
    </w:p>
    <w:p w:rsidR="00A96396" w:rsidRPr="0003756D" w:rsidRDefault="00A96396" w:rsidP="00A96396">
      <w:pPr>
        <w:keepNext/>
        <w:tabs>
          <w:tab w:val="left" w:pos="1584"/>
        </w:tabs>
        <w:rPr>
          <w:rFonts w:ascii="Arial" w:eastAsia="Calibri" w:hAnsi="Arial" w:cs="Arial"/>
          <w:b/>
          <w:color w:val="000000" w:themeColor="text1"/>
          <w:sz w:val="22"/>
          <w:szCs w:val="22"/>
          <w:lang w:eastAsia="en-US"/>
        </w:rPr>
      </w:pPr>
      <w:r>
        <w:rPr>
          <w:rFonts w:ascii="Arial" w:eastAsia="Calibri" w:hAnsi="Arial" w:cs="Arial"/>
          <w:sz w:val="22"/>
          <w:szCs w:val="22"/>
          <w:lang w:eastAsia="en-US"/>
        </w:rPr>
        <w:t xml:space="preserve">3. Otwarcie ofert następuje w </w:t>
      </w:r>
      <w:r w:rsidRPr="00EF74A7">
        <w:rPr>
          <w:rFonts w:ascii="Arial" w:eastAsia="Calibri" w:hAnsi="Arial" w:cs="Arial"/>
          <w:color w:val="000000" w:themeColor="text1"/>
          <w:sz w:val="22"/>
          <w:szCs w:val="22"/>
          <w:lang w:eastAsia="en-US"/>
        </w:rPr>
        <w:t xml:space="preserve">dniu </w:t>
      </w:r>
      <w:r w:rsidR="00EF74A7" w:rsidRPr="00EF74A7">
        <w:rPr>
          <w:rFonts w:ascii="Arial" w:eastAsia="Calibri" w:hAnsi="Arial" w:cs="Arial"/>
          <w:b/>
          <w:color w:val="000000" w:themeColor="text1"/>
          <w:sz w:val="22"/>
          <w:szCs w:val="22"/>
          <w:lang w:eastAsia="en-US"/>
        </w:rPr>
        <w:t xml:space="preserve"> 09.11. 2023 r. o godzinie 09</w:t>
      </w:r>
      <w:r w:rsidRPr="00EF74A7">
        <w:rPr>
          <w:rFonts w:ascii="Arial" w:eastAsia="Calibri" w:hAnsi="Arial" w:cs="Arial"/>
          <w:b/>
          <w:color w:val="000000" w:themeColor="text1"/>
          <w:sz w:val="22"/>
          <w:szCs w:val="22"/>
          <w:lang w:eastAsia="en-US"/>
        </w:rPr>
        <w:t>:00.</w:t>
      </w:r>
    </w:p>
    <w:p w:rsidR="00A96396" w:rsidRDefault="00A96396" w:rsidP="00A96396">
      <w:pPr>
        <w:keepNext/>
        <w:tabs>
          <w:tab w:val="left" w:pos="1584"/>
        </w:tabs>
        <w:jc w:val="both"/>
        <w:rPr>
          <w:rFonts w:ascii="Arial" w:eastAsia="Calibri" w:hAnsi="Arial" w:cs="Arial"/>
          <w:sz w:val="22"/>
          <w:szCs w:val="22"/>
          <w:lang w:eastAsia="en-US"/>
        </w:rPr>
      </w:pPr>
      <w:r>
        <w:rPr>
          <w:rFonts w:ascii="Arial" w:eastAsia="Calibri" w:hAnsi="Arial" w:cs="Arial"/>
          <w:sz w:val="22"/>
          <w:szCs w:val="22"/>
          <w:lang w:eastAsia="en-US"/>
        </w:rPr>
        <w:t>4. Najpóźniej, przed otwarciem ofert, Zamawiający udostępni na stronie internetowej prowadzonego postępowania informację o kwocie, jaką zamierza się przeznaczyć na sfinansowanie zamówienia.</w:t>
      </w:r>
    </w:p>
    <w:p w:rsidR="00A96396" w:rsidRDefault="00A96396" w:rsidP="00A96396">
      <w:pPr>
        <w:keepNext/>
        <w:tabs>
          <w:tab w:val="left" w:pos="1584"/>
        </w:tabs>
        <w:rPr>
          <w:rFonts w:ascii="Arial" w:eastAsia="Calibri" w:hAnsi="Arial" w:cs="Arial"/>
          <w:sz w:val="22"/>
          <w:szCs w:val="22"/>
          <w:lang w:eastAsia="en-US"/>
        </w:rPr>
      </w:pPr>
      <w:r>
        <w:rPr>
          <w:rFonts w:ascii="Arial" w:eastAsia="Calibri" w:hAnsi="Arial" w:cs="Arial"/>
          <w:sz w:val="22"/>
          <w:szCs w:val="22"/>
          <w:lang w:eastAsia="en-US"/>
        </w:rPr>
        <w:t>5. Niezwłocznie po otwarciu ofert, udostępnia się na stronie internetowej prowadzonego postępowania informacje o:</w:t>
      </w:r>
    </w:p>
    <w:p w:rsidR="00A96396" w:rsidRDefault="00A96396" w:rsidP="00A96396">
      <w:pPr>
        <w:keepNext/>
        <w:tabs>
          <w:tab w:val="left" w:pos="1584"/>
        </w:tabs>
        <w:ind w:left="567" w:hanging="283"/>
        <w:rPr>
          <w:rFonts w:ascii="Arial" w:eastAsia="Calibri" w:hAnsi="Arial" w:cs="Arial"/>
          <w:sz w:val="22"/>
          <w:szCs w:val="22"/>
          <w:lang w:eastAsia="en-US"/>
        </w:rPr>
      </w:pPr>
      <w:r>
        <w:rPr>
          <w:rFonts w:ascii="Arial" w:eastAsia="Calibri" w:hAnsi="Arial" w:cs="Arial"/>
          <w:sz w:val="22"/>
          <w:szCs w:val="22"/>
          <w:lang w:eastAsia="en-US"/>
        </w:rPr>
        <w:t>1) nazwach albo imionach i nazwiskach oraz siedzibach lub miejscach prowadzonej działalności gospodarczej albo miejscach zamieszkania wykonawców, których oferty zostały otwarte;</w:t>
      </w:r>
    </w:p>
    <w:p w:rsidR="00A96396" w:rsidRDefault="00A96396" w:rsidP="00A96396">
      <w:pPr>
        <w:ind w:left="567" w:hanging="283"/>
        <w:jc w:val="both"/>
        <w:rPr>
          <w:rFonts w:ascii="Arial" w:hAnsi="Arial" w:cs="Arial"/>
          <w:sz w:val="22"/>
          <w:szCs w:val="22"/>
        </w:rPr>
      </w:pPr>
      <w:r>
        <w:rPr>
          <w:rFonts w:ascii="Arial" w:eastAsia="Calibri" w:hAnsi="Arial" w:cs="Arial"/>
          <w:sz w:val="22"/>
          <w:szCs w:val="22"/>
          <w:lang w:eastAsia="en-US"/>
        </w:rPr>
        <w:t>2) cenach lub kosztach zawartych w ofertach.</w:t>
      </w:r>
    </w:p>
    <w:p w:rsidR="00A96396" w:rsidRDefault="00A96396" w:rsidP="00A96396">
      <w:pPr>
        <w:pStyle w:val="Nagwek9"/>
        <w:rPr>
          <w:rFonts w:ascii="Arial" w:hAnsi="Arial" w:cs="Arial"/>
          <w:sz w:val="22"/>
          <w:szCs w:val="22"/>
        </w:rPr>
      </w:pPr>
    </w:p>
    <w:p w:rsidR="00A96396" w:rsidRDefault="00A96396" w:rsidP="00A96396">
      <w:pPr>
        <w:pStyle w:val="Nagwek9"/>
        <w:jc w:val="left"/>
        <w:rPr>
          <w:rFonts w:ascii="Arial" w:hAnsi="Arial" w:cs="Arial"/>
          <w:sz w:val="22"/>
          <w:szCs w:val="22"/>
        </w:rPr>
      </w:pPr>
      <w:r>
        <w:rPr>
          <w:rFonts w:ascii="Arial" w:hAnsi="Arial" w:cs="Arial"/>
          <w:sz w:val="22"/>
          <w:szCs w:val="22"/>
        </w:rPr>
        <w:t>XVII.SPOSÓB OBLICZENIA CENY</w:t>
      </w:r>
    </w:p>
    <w:p w:rsidR="00A96396" w:rsidRDefault="00A96396" w:rsidP="00A96396">
      <w:pPr>
        <w:spacing w:before="240"/>
        <w:jc w:val="both"/>
        <w:rPr>
          <w:rFonts w:ascii="Arial" w:hAnsi="Arial" w:cs="Arial"/>
          <w:kern w:val="0"/>
          <w:sz w:val="22"/>
          <w:szCs w:val="22"/>
          <w:lang w:eastAsia="pl-PL"/>
        </w:rPr>
      </w:pPr>
      <w:r>
        <w:rPr>
          <w:rFonts w:ascii="Arial" w:hAnsi="Arial" w:cs="Arial"/>
          <w:spacing w:val="-4"/>
          <w:sz w:val="22"/>
          <w:szCs w:val="22"/>
        </w:rPr>
        <w:t xml:space="preserve">1.Cenę ofertową obliczoną na podstawie przedmiaru i należy podać w formularzu ofertowym, </w:t>
      </w:r>
      <w:r>
        <w:rPr>
          <w:rFonts w:ascii="Arial" w:hAnsi="Arial" w:cs="Arial"/>
          <w:spacing w:val="-2"/>
          <w:sz w:val="22"/>
          <w:szCs w:val="22"/>
        </w:rPr>
        <w:t xml:space="preserve">stanowiącym załączniki nr 1 do niniejszej SWZ. </w:t>
      </w:r>
      <w:r>
        <w:rPr>
          <w:rFonts w:ascii="Arial" w:hAnsi="Arial" w:cs="Arial"/>
          <w:sz w:val="22"/>
          <w:szCs w:val="22"/>
        </w:rPr>
        <w:t xml:space="preserve">Cena ofertowa zgodnie treścią art. 3 ust. 2 ustawy z dnia 9 maja 2014 r. o informowaniu o cenach towarów i usług </w:t>
      </w:r>
      <w:r>
        <w:rPr>
          <w:rFonts w:ascii="Arial" w:hAnsi="Arial" w:cs="Arial"/>
          <w:spacing w:val="-6"/>
          <w:sz w:val="22"/>
          <w:szCs w:val="22"/>
        </w:rPr>
        <w:t xml:space="preserve">(tj.: Dz. U. z </w:t>
      </w:r>
      <w:r>
        <w:rPr>
          <w:rFonts w:ascii="Arial" w:hAnsi="Arial" w:cs="Arial"/>
          <w:bCs/>
          <w:sz w:val="22"/>
          <w:szCs w:val="22"/>
        </w:rPr>
        <w:t xml:space="preserve">2023 r. poz. 168) </w:t>
      </w:r>
      <w:r>
        <w:rPr>
          <w:rFonts w:ascii="Arial" w:hAnsi="Arial" w:cs="Arial"/>
          <w:sz w:val="22"/>
          <w:szCs w:val="22"/>
        </w:rPr>
        <w:t>stanowi wartość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oraz podatkiem akcyzowym.</w:t>
      </w:r>
    </w:p>
    <w:p w:rsidR="00A96396" w:rsidRDefault="00A96396" w:rsidP="00A96396">
      <w:pPr>
        <w:tabs>
          <w:tab w:val="right" w:pos="1134"/>
          <w:tab w:val="left" w:pos="1467"/>
        </w:tabs>
        <w:autoSpaceDE w:val="0"/>
        <w:jc w:val="both"/>
        <w:rPr>
          <w:rFonts w:ascii="Arial" w:hAnsi="Arial" w:cs="Arial"/>
          <w:spacing w:val="-6"/>
          <w:sz w:val="22"/>
          <w:szCs w:val="22"/>
        </w:rPr>
      </w:pPr>
      <w:r>
        <w:rPr>
          <w:rFonts w:ascii="Arial" w:hAnsi="Arial" w:cs="Arial"/>
          <w:spacing w:val="-6"/>
          <w:sz w:val="22"/>
          <w:szCs w:val="22"/>
        </w:rPr>
        <w:t xml:space="preserve">Cena ofertowa winna obejmować koszty wykonania robót zgodnie z przedmiarem robót oraz projektowanymi postanowieniami umowy w sprawie zamówienia publicznego stanowiącymi </w:t>
      </w:r>
      <w:r>
        <w:rPr>
          <w:rFonts w:ascii="Arial" w:hAnsi="Arial" w:cs="Arial"/>
          <w:b/>
          <w:spacing w:val="-6"/>
          <w:sz w:val="22"/>
          <w:szCs w:val="22"/>
        </w:rPr>
        <w:t xml:space="preserve">załącznik </w:t>
      </w:r>
      <w:r w:rsidRPr="008D3389">
        <w:rPr>
          <w:rFonts w:ascii="Arial" w:hAnsi="Arial" w:cs="Arial"/>
          <w:b/>
          <w:spacing w:val="-6"/>
          <w:sz w:val="22"/>
          <w:szCs w:val="22"/>
        </w:rPr>
        <w:t>nr 2</w:t>
      </w:r>
      <w:r>
        <w:rPr>
          <w:rFonts w:ascii="Arial" w:hAnsi="Arial" w:cs="Arial"/>
          <w:b/>
          <w:spacing w:val="-6"/>
          <w:sz w:val="22"/>
          <w:szCs w:val="22"/>
        </w:rPr>
        <w:t xml:space="preserve"> do SWZ  </w:t>
      </w:r>
      <w:r>
        <w:rPr>
          <w:rFonts w:ascii="Arial" w:hAnsi="Arial" w:cs="Arial"/>
          <w:i/>
          <w:spacing w:val="-6"/>
          <w:sz w:val="22"/>
          <w:szCs w:val="22"/>
        </w:rPr>
        <w:t>,</w:t>
      </w:r>
      <w:r>
        <w:rPr>
          <w:rFonts w:ascii="Arial" w:hAnsi="Arial" w:cs="Arial"/>
          <w:spacing w:val="-6"/>
          <w:sz w:val="22"/>
          <w:szCs w:val="22"/>
        </w:rPr>
        <w:t xml:space="preserve"> jak również koszty robót niewyszczególnionych w dokumentacji, a niezbędnych do realizacji zadania, w szczególności: dostarczenia materiałów i sprzętu, koszty wszelkich robót przygotowawczych i porządkowych (zabezpieczenie przed zabrudzeniem i zakurzeniem, mycia i sprzątanie po wykonaniu prac), wywóz i utylizację zbędnych materiałów, odpadków i śmieci, koszt współpracy z Zamawiającym, dostarczenia niezbędnych dokumentów celem dokonania odbioru wykonanych prac, koszt finansowania robót oraz spełnienia obowiązków zawartych we wzorze umowy, a także inne koszty niewymienione w SWZ, a niezbędne do prawidłowej realizacji zamówienia. </w:t>
      </w:r>
    </w:p>
    <w:p w:rsidR="00A96396" w:rsidRDefault="00A96396" w:rsidP="00A96396">
      <w:pPr>
        <w:tabs>
          <w:tab w:val="right" w:pos="1134"/>
          <w:tab w:val="left" w:pos="1467"/>
        </w:tabs>
        <w:autoSpaceDE w:val="0"/>
        <w:jc w:val="both"/>
        <w:rPr>
          <w:rFonts w:ascii="Arial" w:hAnsi="Arial" w:cs="Arial"/>
          <w:spacing w:val="-6"/>
          <w:sz w:val="22"/>
          <w:szCs w:val="22"/>
        </w:rPr>
      </w:pPr>
    </w:p>
    <w:p w:rsidR="00A96396" w:rsidRDefault="00A96396" w:rsidP="00A96396">
      <w:pPr>
        <w:tabs>
          <w:tab w:val="right" w:pos="1134"/>
          <w:tab w:val="left" w:pos="1467"/>
        </w:tabs>
        <w:autoSpaceDE w:val="0"/>
        <w:jc w:val="both"/>
        <w:rPr>
          <w:rFonts w:ascii="Arial" w:hAnsi="Arial" w:cs="Arial"/>
          <w:spacing w:val="-6"/>
          <w:sz w:val="22"/>
          <w:szCs w:val="22"/>
        </w:rPr>
      </w:pPr>
      <w:r>
        <w:rPr>
          <w:rFonts w:ascii="Arial" w:hAnsi="Arial" w:cs="Arial"/>
          <w:spacing w:val="-6"/>
          <w:sz w:val="22"/>
          <w:szCs w:val="22"/>
        </w:rPr>
        <w:t xml:space="preserve">3.Zamawiający w umowie </w:t>
      </w:r>
      <w:r>
        <w:rPr>
          <w:rFonts w:ascii="Arial" w:hAnsi="Arial" w:cs="Arial"/>
          <w:b/>
          <w:spacing w:val="-6"/>
          <w:sz w:val="22"/>
          <w:szCs w:val="22"/>
        </w:rPr>
        <w:t xml:space="preserve">przewiduje </w:t>
      </w:r>
      <w:r>
        <w:rPr>
          <w:rFonts w:ascii="Arial" w:hAnsi="Arial" w:cs="Arial"/>
          <w:b/>
          <w:spacing w:val="-6"/>
          <w:sz w:val="22"/>
          <w:szCs w:val="22"/>
          <w:u w:val="single"/>
        </w:rPr>
        <w:t>wynagrodzenie ryczałtowe</w:t>
      </w:r>
      <w:r>
        <w:rPr>
          <w:rFonts w:ascii="Arial" w:hAnsi="Arial" w:cs="Arial"/>
          <w:spacing w:val="-6"/>
          <w:sz w:val="22"/>
          <w:szCs w:val="22"/>
        </w:rPr>
        <w:t>.</w:t>
      </w:r>
      <w:r>
        <w:rPr>
          <w:rFonts w:ascii="Arial" w:hAnsi="Arial" w:cs="Arial"/>
          <w:sz w:val="22"/>
          <w:szCs w:val="22"/>
        </w:rPr>
        <w:t xml:space="preserve"> </w:t>
      </w:r>
      <w:r>
        <w:rPr>
          <w:rFonts w:ascii="Arial" w:hAnsi="Arial" w:cs="Arial"/>
          <w:spacing w:val="-6"/>
          <w:sz w:val="22"/>
          <w:szCs w:val="22"/>
        </w:rPr>
        <w:t>W przypadku nie uwzględnienia w cenach wszystkich wydatków niezbędnych do zrealizowania przedmiotu zamówienia, powstałe różnice stanowią element ryzyka Wykonawcy i nie skutkują zwiększeniem tych cen. Wszystkie wartości powinny być podane w złotych polskich. Cena oferty powinna być wyrażona w formularzu ofertowym cyfrowo oraz podana z dokładnością do dwóch miejsc po przecinku. Zamawiający nie dopuszcza podania ceny oferty i jej elementów w walutach obcych. Wszelkie rozliczenia związane z realizacją przedmiotu zamówienia będą się odbywały wyłącznie w polskich złotych (PLN).</w:t>
      </w:r>
    </w:p>
    <w:p w:rsidR="00A96396" w:rsidRDefault="00A96396" w:rsidP="00A96396">
      <w:pPr>
        <w:tabs>
          <w:tab w:val="right" w:pos="1134"/>
          <w:tab w:val="left" w:pos="1467"/>
        </w:tabs>
        <w:autoSpaceDE w:val="0"/>
        <w:jc w:val="both"/>
        <w:rPr>
          <w:rFonts w:ascii="Arial" w:hAnsi="Arial" w:cs="Arial"/>
          <w:spacing w:val="-6"/>
          <w:sz w:val="22"/>
          <w:szCs w:val="22"/>
        </w:rPr>
      </w:pPr>
    </w:p>
    <w:p w:rsidR="00241DF8" w:rsidRPr="004F50D9" w:rsidRDefault="00A96396" w:rsidP="00A96396">
      <w:pPr>
        <w:tabs>
          <w:tab w:val="right" w:pos="1134"/>
          <w:tab w:val="left" w:pos="1467"/>
        </w:tabs>
        <w:autoSpaceDE w:val="0"/>
        <w:jc w:val="both"/>
        <w:rPr>
          <w:rFonts w:ascii="Arial" w:hAnsi="Arial" w:cs="Arial"/>
          <w:b/>
          <w:sz w:val="22"/>
          <w:szCs w:val="22"/>
        </w:rPr>
      </w:pPr>
      <w:r w:rsidRPr="004F50D9">
        <w:rPr>
          <w:rFonts w:ascii="Arial" w:hAnsi="Arial" w:cs="Arial"/>
          <w:b/>
          <w:spacing w:val="-6"/>
          <w:sz w:val="22"/>
          <w:szCs w:val="22"/>
        </w:rPr>
        <w:t>4.</w:t>
      </w:r>
      <w:r w:rsidRPr="004F50D9">
        <w:rPr>
          <w:rFonts w:ascii="Arial" w:hAnsi="Arial" w:cs="Arial"/>
          <w:b/>
          <w:sz w:val="22"/>
          <w:szCs w:val="22"/>
        </w:rPr>
        <w:t>Zamawiający nie przewiduje udzielenia zaliczek na poczet wykonania zamówienia, a płatność nastąpi</w:t>
      </w:r>
      <w:r w:rsidR="006150F5" w:rsidRPr="004F50D9">
        <w:rPr>
          <w:rFonts w:ascii="Arial" w:hAnsi="Arial" w:cs="Arial"/>
          <w:b/>
          <w:sz w:val="22"/>
          <w:szCs w:val="22"/>
        </w:rPr>
        <w:t xml:space="preserve"> w następujący sposób:</w:t>
      </w:r>
    </w:p>
    <w:p w:rsidR="00241DF8" w:rsidRPr="004F50D9" w:rsidRDefault="006150F5" w:rsidP="00A96396">
      <w:pPr>
        <w:tabs>
          <w:tab w:val="right" w:pos="1134"/>
          <w:tab w:val="left" w:pos="1467"/>
        </w:tabs>
        <w:autoSpaceDE w:val="0"/>
        <w:jc w:val="both"/>
        <w:rPr>
          <w:rFonts w:ascii="Arial" w:hAnsi="Arial" w:cs="Arial"/>
          <w:b/>
          <w:sz w:val="22"/>
          <w:szCs w:val="22"/>
        </w:rPr>
      </w:pPr>
      <w:r w:rsidRPr="004F50D9">
        <w:rPr>
          <w:rFonts w:ascii="Arial" w:hAnsi="Arial" w:cs="Arial"/>
          <w:b/>
          <w:sz w:val="22"/>
          <w:szCs w:val="22"/>
        </w:rPr>
        <w:t xml:space="preserve">Pierwsza zapłata za wykonanie zadania nastąpi </w:t>
      </w:r>
      <w:r w:rsidR="001160A1">
        <w:rPr>
          <w:rFonts w:ascii="Arial" w:hAnsi="Arial" w:cs="Arial"/>
          <w:b/>
          <w:sz w:val="22"/>
          <w:szCs w:val="22"/>
        </w:rPr>
        <w:t>po  odbiorze pokoi nr 35 i nr 42</w:t>
      </w:r>
      <w:r w:rsidR="004F50D9" w:rsidRPr="004F50D9">
        <w:rPr>
          <w:rFonts w:ascii="Arial" w:hAnsi="Arial" w:cs="Arial"/>
          <w:b/>
          <w:sz w:val="22"/>
          <w:szCs w:val="22"/>
        </w:rPr>
        <w:t xml:space="preserve"> ,</w:t>
      </w:r>
    </w:p>
    <w:p w:rsidR="00241DF8" w:rsidRPr="004F50D9" w:rsidRDefault="004F50D9" w:rsidP="00A96396">
      <w:pPr>
        <w:tabs>
          <w:tab w:val="right" w:pos="1134"/>
          <w:tab w:val="left" w:pos="1467"/>
        </w:tabs>
        <w:autoSpaceDE w:val="0"/>
        <w:jc w:val="both"/>
        <w:rPr>
          <w:rFonts w:ascii="Arial" w:hAnsi="Arial" w:cs="Arial"/>
          <w:b/>
          <w:sz w:val="22"/>
          <w:szCs w:val="22"/>
        </w:rPr>
      </w:pPr>
      <w:r w:rsidRPr="004F50D9">
        <w:rPr>
          <w:rFonts w:ascii="Arial" w:hAnsi="Arial" w:cs="Arial"/>
          <w:b/>
          <w:sz w:val="22"/>
          <w:szCs w:val="22"/>
        </w:rPr>
        <w:t xml:space="preserve">druga </w:t>
      </w:r>
      <w:r w:rsidR="00852872" w:rsidRPr="004F50D9">
        <w:rPr>
          <w:rFonts w:ascii="Arial" w:hAnsi="Arial" w:cs="Arial"/>
          <w:b/>
          <w:sz w:val="22"/>
          <w:szCs w:val="22"/>
        </w:rPr>
        <w:t xml:space="preserve"> - </w:t>
      </w:r>
      <w:r w:rsidR="001160A1">
        <w:rPr>
          <w:rFonts w:ascii="Arial" w:hAnsi="Arial" w:cs="Arial"/>
          <w:b/>
          <w:sz w:val="22"/>
          <w:szCs w:val="22"/>
        </w:rPr>
        <w:t>po  odbiorze pokoi  nr 43 i nr 44</w:t>
      </w:r>
    </w:p>
    <w:p w:rsidR="004F50D9" w:rsidRDefault="004F50D9" w:rsidP="00A96396">
      <w:pPr>
        <w:tabs>
          <w:tab w:val="right" w:pos="1134"/>
          <w:tab w:val="left" w:pos="1467"/>
        </w:tabs>
        <w:autoSpaceDE w:val="0"/>
        <w:jc w:val="both"/>
        <w:rPr>
          <w:rFonts w:ascii="Arial" w:hAnsi="Arial" w:cs="Arial"/>
          <w:b/>
          <w:sz w:val="22"/>
          <w:szCs w:val="22"/>
        </w:rPr>
      </w:pPr>
    </w:p>
    <w:p w:rsidR="00A96396" w:rsidRPr="004F50D9" w:rsidRDefault="004F50D9" w:rsidP="00A96396">
      <w:pPr>
        <w:tabs>
          <w:tab w:val="right" w:pos="1134"/>
          <w:tab w:val="left" w:pos="1467"/>
        </w:tabs>
        <w:autoSpaceDE w:val="0"/>
        <w:jc w:val="both"/>
        <w:rPr>
          <w:rFonts w:ascii="Arial" w:hAnsi="Arial" w:cs="Arial"/>
          <w:b/>
          <w:sz w:val="22"/>
          <w:szCs w:val="22"/>
        </w:rPr>
      </w:pPr>
      <w:r>
        <w:rPr>
          <w:rFonts w:ascii="Arial" w:hAnsi="Arial" w:cs="Arial"/>
          <w:b/>
          <w:sz w:val="22"/>
          <w:szCs w:val="22"/>
        </w:rPr>
        <w:t>N</w:t>
      </w:r>
      <w:r w:rsidR="00A96396" w:rsidRPr="004F50D9">
        <w:rPr>
          <w:rFonts w:ascii="Arial" w:hAnsi="Arial" w:cs="Arial"/>
          <w:b/>
          <w:sz w:val="22"/>
          <w:szCs w:val="22"/>
        </w:rPr>
        <w:t>ie dopuszcza się wariantowości cen.</w:t>
      </w:r>
    </w:p>
    <w:p w:rsidR="00A96396" w:rsidRDefault="00A96396" w:rsidP="00A96396">
      <w:pPr>
        <w:tabs>
          <w:tab w:val="right" w:pos="1134"/>
          <w:tab w:val="left" w:pos="1467"/>
        </w:tabs>
        <w:autoSpaceDE w:val="0"/>
        <w:jc w:val="both"/>
        <w:rPr>
          <w:rFonts w:ascii="Arial" w:hAnsi="Arial" w:cs="Arial"/>
          <w:spacing w:val="-6"/>
          <w:sz w:val="22"/>
          <w:szCs w:val="22"/>
        </w:rPr>
      </w:pPr>
    </w:p>
    <w:p w:rsidR="00A96396" w:rsidRDefault="00A96396" w:rsidP="00A96396">
      <w:pPr>
        <w:jc w:val="both"/>
        <w:rPr>
          <w:rFonts w:ascii="Arial" w:hAnsi="Arial" w:cs="Arial"/>
          <w:sz w:val="22"/>
          <w:szCs w:val="22"/>
        </w:rPr>
      </w:pPr>
      <w:bookmarkStart w:id="0" w:name="_Hlk76611000"/>
      <w:r>
        <w:rPr>
          <w:rFonts w:ascii="Arial" w:hAnsi="Arial" w:cs="Arial"/>
          <w:sz w:val="22"/>
          <w:szCs w:val="22"/>
        </w:rPr>
        <w:t xml:space="preserve">5.Jeżeli złożono ofertę, której wybór prowadziłby do powstania obowiązku podatkowego zamawiającego zgodnie z przepisami o podatku od towarów i usług (Dz. U. z 2022 r. poz. </w:t>
      </w:r>
      <w:r>
        <w:rPr>
          <w:rFonts w:ascii="Arial" w:hAnsi="Arial" w:cs="Arial"/>
          <w:sz w:val="22"/>
          <w:szCs w:val="22"/>
        </w:rPr>
        <w:lastRenderedPageBreak/>
        <w:t>931, z późn. zm.), dla celów zastosowania kryterium ceny lub kosztu zamawiający dolicza do przedstawionej w tej ofercie ceny kwotę podatku od towarów i usług, którą miałby obowiązek rozliczyć. Wykonawca, składając ofertę informuje (art. 225 ust. 2 u.p.z.p.) Zamawiającego:</w:t>
      </w:r>
    </w:p>
    <w:p w:rsidR="00A96396" w:rsidRDefault="00A96396" w:rsidP="00A96396">
      <w:pPr>
        <w:jc w:val="both"/>
        <w:rPr>
          <w:rFonts w:ascii="Arial" w:hAnsi="Arial" w:cs="Arial"/>
          <w:sz w:val="22"/>
          <w:szCs w:val="22"/>
        </w:rPr>
      </w:pPr>
      <w:r>
        <w:rPr>
          <w:rFonts w:ascii="Arial" w:hAnsi="Arial" w:cs="Arial"/>
          <w:color w:val="000000"/>
          <w:kern w:val="0"/>
          <w:sz w:val="22"/>
          <w:szCs w:val="22"/>
          <w:lang w:eastAsia="pl-PL"/>
        </w:rPr>
        <w:t xml:space="preserve">że wybór jego oferty będzie prowadził do powstania u zamawiającego obowiązku podatkowego; </w:t>
      </w:r>
      <w:bookmarkEnd w:id="0"/>
    </w:p>
    <w:p w:rsidR="00A96396" w:rsidRDefault="00A96396" w:rsidP="00A96396">
      <w:pPr>
        <w:keepNext/>
        <w:tabs>
          <w:tab w:val="left" w:pos="1584"/>
        </w:tabs>
        <w:ind w:left="1584" w:hanging="1584"/>
        <w:rPr>
          <w:rFonts w:ascii="Arial" w:hAnsi="Arial" w:cs="Arial"/>
          <w:b/>
          <w:sz w:val="22"/>
          <w:szCs w:val="22"/>
        </w:rPr>
      </w:pPr>
    </w:p>
    <w:p w:rsidR="00A96396" w:rsidRDefault="00A96396" w:rsidP="00A96396">
      <w:pPr>
        <w:keepNext/>
        <w:tabs>
          <w:tab w:val="left" w:pos="1584"/>
        </w:tabs>
        <w:ind w:left="1584" w:hanging="1584"/>
        <w:rPr>
          <w:rFonts w:ascii="Arial" w:hAnsi="Arial" w:cs="Arial"/>
          <w:b/>
          <w:sz w:val="22"/>
          <w:szCs w:val="22"/>
        </w:rPr>
      </w:pPr>
      <w:r>
        <w:rPr>
          <w:rFonts w:ascii="Arial" w:hAnsi="Arial" w:cs="Arial"/>
          <w:b/>
          <w:sz w:val="22"/>
          <w:szCs w:val="22"/>
        </w:rPr>
        <w:t>XVIII.KRYTERIA I SPOSÓB OCENY OFERT</w:t>
      </w:r>
    </w:p>
    <w:p w:rsidR="00A96396" w:rsidRDefault="00A96396" w:rsidP="00A96396">
      <w:pPr>
        <w:ind w:left="567"/>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1.</w:t>
      </w:r>
      <w:r>
        <w:rPr>
          <w:rFonts w:ascii="Arial" w:hAnsi="Arial" w:cs="Arial"/>
          <w:b/>
          <w:sz w:val="22"/>
          <w:szCs w:val="22"/>
        </w:rPr>
        <w:t xml:space="preserve"> Kryteria oceny ofert:</w:t>
      </w:r>
      <w:r>
        <w:rPr>
          <w:rFonts w:ascii="Arial" w:hAnsi="Arial" w:cs="Arial"/>
          <w:sz w:val="22"/>
          <w:szCs w:val="22"/>
        </w:rPr>
        <w:t xml:space="preserve"> </w:t>
      </w:r>
    </w:p>
    <w:p w:rsidR="00A96396" w:rsidRDefault="00A96396" w:rsidP="00A96396">
      <w:pPr>
        <w:jc w:val="both"/>
        <w:rPr>
          <w:rFonts w:ascii="Arial" w:hAnsi="Arial" w:cs="Arial"/>
          <w:kern w:val="0"/>
          <w:sz w:val="22"/>
          <w:szCs w:val="22"/>
        </w:rPr>
      </w:pPr>
      <w:r>
        <w:rPr>
          <w:rFonts w:ascii="Arial" w:hAnsi="Arial" w:cs="Arial"/>
          <w:sz w:val="22"/>
          <w:szCs w:val="22"/>
        </w:rPr>
        <w:t>Do oceny ofert przyjmuje się następujące kryteria:</w:t>
      </w:r>
    </w:p>
    <w:p w:rsidR="00EF74A7" w:rsidRDefault="00EF74A7" w:rsidP="00A96396">
      <w:pPr>
        <w:tabs>
          <w:tab w:val="left" w:pos="1134"/>
          <w:tab w:val="left" w:pos="8931"/>
        </w:tabs>
        <w:jc w:val="both"/>
        <w:rPr>
          <w:rFonts w:ascii="Arial" w:hAnsi="Arial" w:cs="Arial"/>
          <w:b/>
          <w:sz w:val="22"/>
          <w:szCs w:val="22"/>
        </w:rPr>
      </w:pPr>
    </w:p>
    <w:p w:rsidR="00A96396" w:rsidRDefault="00A96396" w:rsidP="00A96396">
      <w:pPr>
        <w:tabs>
          <w:tab w:val="left" w:pos="1134"/>
          <w:tab w:val="left" w:pos="8931"/>
        </w:tabs>
        <w:jc w:val="both"/>
        <w:rPr>
          <w:rFonts w:ascii="Arial" w:hAnsi="Arial" w:cs="Arial"/>
          <w:b/>
          <w:sz w:val="22"/>
          <w:szCs w:val="22"/>
        </w:rPr>
      </w:pPr>
      <w:r>
        <w:rPr>
          <w:rFonts w:ascii="Arial" w:hAnsi="Arial" w:cs="Arial"/>
          <w:b/>
          <w:sz w:val="22"/>
          <w:szCs w:val="22"/>
        </w:rPr>
        <w:t>1) Cena brutto</w:t>
      </w:r>
      <w:r w:rsidR="00C92C43">
        <w:rPr>
          <w:rFonts w:ascii="Arial" w:hAnsi="Arial" w:cs="Arial"/>
          <w:b/>
          <w:sz w:val="22"/>
          <w:szCs w:val="22"/>
        </w:rPr>
        <w:t xml:space="preserve"> razem</w:t>
      </w:r>
      <w:r>
        <w:rPr>
          <w:rFonts w:ascii="Arial" w:hAnsi="Arial" w:cs="Arial"/>
          <w:b/>
          <w:sz w:val="22"/>
          <w:szCs w:val="22"/>
        </w:rPr>
        <w:t xml:space="preserve"> –</w:t>
      </w:r>
      <w:r>
        <w:rPr>
          <w:rFonts w:ascii="Arial" w:hAnsi="Arial" w:cs="Arial"/>
          <w:sz w:val="22"/>
          <w:szCs w:val="22"/>
        </w:rPr>
        <w:t xml:space="preserve"> wartość kryterium - </w:t>
      </w:r>
      <w:r>
        <w:rPr>
          <w:rFonts w:ascii="Arial" w:hAnsi="Arial" w:cs="Arial"/>
          <w:b/>
          <w:bCs/>
          <w:sz w:val="22"/>
          <w:szCs w:val="22"/>
        </w:rPr>
        <w:t xml:space="preserve">60 </w:t>
      </w:r>
      <w:r>
        <w:rPr>
          <w:rFonts w:ascii="Arial" w:hAnsi="Arial" w:cs="Arial"/>
          <w:b/>
          <w:sz w:val="22"/>
          <w:szCs w:val="22"/>
        </w:rPr>
        <w:t>%</w:t>
      </w:r>
    </w:p>
    <w:p w:rsidR="00A96396" w:rsidRDefault="00A96396" w:rsidP="00A96396">
      <w:pPr>
        <w:tabs>
          <w:tab w:val="left" w:pos="1134"/>
          <w:tab w:val="left" w:pos="8931"/>
        </w:tabs>
        <w:ind w:left="426"/>
        <w:jc w:val="both"/>
        <w:rPr>
          <w:rFonts w:ascii="Arial" w:hAnsi="Arial" w:cs="Arial"/>
          <w:b/>
          <w:sz w:val="22"/>
          <w:szCs w:val="22"/>
        </w:rPr>
      </w:pPr>
    </w:p>
    <w:p w:rsidR="00A96396" w:rsidRDefault="00A96396" w:rsidP="00A96396">
      <w:pPr>
        <w:pStyle w:val="Tekstpodstawowywcity3"/>
        <w:ind w:left="0"/>
        <w:jc w:val="both"/>
        <w:rPr>
          <w:rFonts w:ascii="Arial" w:hAnsi="Arial" w:cs="Arial"/>
          <w:sz w:val="22"/>
          <w:szCs w:val="22"/>
        </w:rPr>
      </w:pPr>
      <w:r>
        <w:rPr>
          <w:rFonts w:ascii="Arial" w:hAnsi="Arial" w:cs="Arial"/>
          <w:sz w:val="22"/>
          <w:szCs w:val="22"/>
        </w:rPr>
        <w:t xml:space="preserve">Podstawą oceny jest wartość zamówienia brutto zaproponowana przez Wykonawcę w formularzu ofertowym (załącznik nr 1 SWZ).  </w:t>
      </w:r>
    </w:p>
    <w:p w:rsidR="00A96396" w:rsidRDefault="00A96396" w:rsidP="00A96396">
      <w:pPr>
        <w:pStyle w:val="Tekstpodstawowywcity3"/>
        <w:ind w:left="0"/>
        <w:jc w:val="both"/>
        <w:rPr>
          <w:rFonts w:ascii="Arial" w:hAnsi="Arial" w:cs="Arial"/>
          <w:sz w:val="22"/>
          <w:szCs w:val="22"/>
        </w:rPr>
      </w:pPr>
      <w:r>
        <w:rPr>
          <w:rFonts w:ascii="Arial" w:hAnsi="Arial" w:cs="Arial"/>
          <w:sz w:val="22"/>
          <w:szCs w:val="22"/>
        </w:rPr>
        <w:t>Kryterium ceny</w:t>
      </w:r>
      <w:r w:rsidR="00C92C43">
        <w:rPr>
          <w:rFonts w:ascii="Arial" w:hAnsi="Arial" w:cs="Arial"/>
          <w:sz w:val="22"/>
          <w:szCs w:val="22"/>
        </w:rPr>
        <w:t xml:space="preserve"> </w:t>
      </w:r>
      <w:r>
        <w:rPr>
          <w:rFonts w:ascii="Arial" w:hAnsi="Arial" w:cs="Arial"/>
          <w:sz w:val="22"/>
          <w:szCs w:val="22"/>
        </w:rPr>
        <w:t xml:space="preserve"> - (</w:t>
      </w:r>
      <w:proofErr w:type="spellStart"/>
      <w:r>
        <w:rPr>
          <w:rFonts w:ascii="Arial" w:hAnsi="Arial" w:cs="Arial"/>
          <w:sz w:val="22"/>
          <w:szCs w:val="22"/>
        </w:rPr>
        <w:t>Kc</w:t>
      </w:r>
      <w:proofErr w:type="spellEnd"/>
      <w:r>
        <w:rPr>
          <w:rFonts w:ascii="Arial" w:hAnsi="Arial" w:cs="Arial"/>
          <w:sz w:val="22"/>
          <w:szCs w:val="22"/>
        </w:rPr>
        <w:t>).</w:t>
      </w:r>
    </w:p>
    <w:p w:rsidR="00A96396" w:rsidRDefault="00A96396" w:rsidP="00A96396">
      <w:pPr>
        <w:pStyle w:val="Tekstpodstawowywcity3"/>
        <w:ind w:left="426"/>
        <w:jc w:val="both"/>
        <w:rPr>
          <w:rFonts w:ascii="Arial" w:hAnsi="Arial" w:cs="Arial"/>
          <w:sz w:val="22"/>
          <w:szCs w:val="22"/>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34"/>
        <w:gridCol w:w="6096"/>
        <w:gridCol w:w="1842"/>
      </w:tblGrid>
      <w:tr w:rsidR="00A96396" w:rsidTr="00A96396">
        <w:trPr>
          <w:cantSplit/>
        </w:trPr>
        <w:tc>
          <w:tcPr>
            <w:tcW w:w="1134" w:type="dxa"/>
            <w:vMerge w:val="restart"/>
            <w:tcBorders>
              <w:top w:val="nil"/>
              <w:left w:val="nil"/>
              <w:bottom w:val="nil"/>
              <w:right w:val="nil"/>
            </w:tcBorders>
            <w:vAlign w:val="center"/>
            <w:hideMark/>
          </w:tcPr>
          <w:p w:rsidR="00A96396" w:rsidRDefault="00A96396">
            <w:pPr>
              <w:jc w:val="both"/>
              <w:rPr>
                <w:rFonts w:ascii="Arial" w:hAnsi="Arial" w:cs="Arial"/>
                <w:b/>
                <w:sz w:val="22"/>
                <w:szCs w:val="22"/>
              </w:rPr>
            </w:pPr>
            <w:proofErr w:type="spellStart"/>
            <w:r>
              <w:rPr>
                <w:rFonts w:ascii="Arial" w:hAnsi="Arial" w:cs="Arial"/>
                <w:b/>
                <w:sz w:val="22"/>
                <w:szCs w:val="22"/>
              </w:rPr>
              <w:t>Kc</w:t>
            </w:r>
            <w:proofErr w:type="spellEnd"/>
            <w:r>
              <w:rPr>
                <w:rFonts w:ascii="Arial" w:hAnsi="Arial" w:cs="Arial"/>
                <w:b/>
                <w:sz w:val="22"/>
                <w:szCs w:val="22"/>
              </w:rPr>
              <w:t xml:space="preserve"> = </w:t>
            </w:r>
          </w:p>
        </w:tc>
        <w:tc>
          <w:tcPr>
            <w:tcW w:w="6096" w:type="dxa"/>
            <w:tcBorders>
              <w:top w:val="nil"/>
              <w:left w:val="nil"/>
              <w:bottom w:val="single" w:sz="4" w:space="0" w:color="auto"/>
              <w:right w:val="nil"/>
            </w:tcBorders>
            <w:vAlign w:val="bottom"/>
            <w:hideMark/>
          </w:tcPr>
          <w:p w:rsidR="00A96396" w:rsidRDefault="00A96396" w:rsidP="00C92C43">
            <w:pPr>
              <w:pStyle w:val="Nagwek9"/>
              <w:ind w:left="426" w:firstLine="0"/>
              <w:rPr>
                <w:rFonts w:ascii="Arial" w:hAnsi="Arial" w:cs="Arial"/>
                <w:sz w:val="22"/>
                <w:szCs w:val="22"/>
              </w:rPr>
            </w:pPr>
            <w:r>
              <w:rPr>
                <w:rFonts w:ascii="Arial" w:hAnsi="Arial" w:cs="Arial"/>
                <w:sz w:val="22"/>
                <w:szCs w:val="22"/>
              </w:rPr>
              <w:t>Najniższa cena brutto spośród nieodrzuconych ofert</w:t>
            </w:r>
          </w:p>
        </w:tc>
        <w:tc>
          <w:tcPr>
            <w:tcW w:w="1842" w:type="dxa"/>
            <w:vMerge w:val="restart"/>
            <w:tcBorders>
              <w:top w:val="nil"/>
              <w:left w:val="nil"/>
              <w:bottom w:val="nil"/>
              <w:right w:val="nil"/>
            </w:tcBorders>
            <w:vAlign w:val="center"/>
            <w:hideMark/>
          </w:tcPr>
          <w:p w:rsidR="00A96396" w:rsidRDefault="00A96396">
            <w:pPr>
              <w:ind w:left="426"/>
              <w:jc w:val="both"/>
              <w:rPr>
                <w:rFonts w:ascii="Arial" w:hAnsi="Arial" w:cs="Arial"/>
                <w:sz w:val="22"/>
                <w:szCs w:val="22"/>
              </w:rPr>
            </w:pPr>
            <w:r>
              <w:rPr>
                <w:rFonts w:ascii="Arial" w:hAnsi="Arial" w:cs="Arial"/>
                <w:b/>
                <w:sz w:val="22"/>
                <w:szCs w:val="22"/>
              </w:rPr>
              <w:t>x 100 x 60%</w:t>
            </w:r>
          </w:p>
        </w:tc>
      </w:tr>
      <w:tr w:rsidR="00A96396" w:rsidTr="00A96396">
        <w:trPr>
          <w:cantSplit/>
        </w:trPr>
        <w:tc>
          <w:tcPr>
            <w:tcW w:w="1134" w:type="dxa"/>
            <w:vMerge/>
            <w:tcBorders>
              <w:top w:val="nil"/>
              <w:left w:val="nil"/>
              <w:bottom w:val="nil"/>
              <w:right w:val="nil"/>
            </w:tcBorders>
            <w:vAlign w:val="center"/>
            <w:hideMark/>
          </w:tcPr>
          <w:p w:rsidR="00A96396" w:rsidRDefault="00A96396">
            <w:pPr>
              <w:suppressAutoHyphens w:val="0"/>
              <w:rPr>
                <w:rFonts w:ascii="Arial" w:hAnsi="Arial" w:cs="Arial"/>
                <w:b/>
                <w:sz w:val="22"/>
                <w:szCs w:val="22"/>
              </w:rPr>
            </w:pPr>
          </w:p>
        </w:tc>
        <w:tc>
          <w:tcPr>
            <w:tcW w:w="6096" w:type="dxa"/>
            <w:tcBorders>
              <w:top w:val="single" w:sz="4" w:space="0" w:color="auto"/>
              <w:left w:val="nil"/>
              <w:bottom w:val="nil"/>
              <w:right w:val="nil"/>
            </w:tcBorders>
            <w:vAlign w:val="bottom"/>
            <w:hideMark/>
          </w:tcPr>
          <w:p w:rsidR="00A96396" w:rsidRDefault="00A96396">
            <w:pPr>
              <w:ind w:left="426"/>
              <w:jc w:val="center"/>
              <w:rPr>
                <w:rFonts w:ascii="Arial" w:hAnsi="Arial" w:cs="Arial"/>
                <w:b/>
                <w:sz w:val="22"/>
                <w:szCs w:val="22"/>
              </w:rPr>
            </w:pPr>
            <w:r>
              <w:rPr>
                <w:rFonts w:ascii="Arial" w:hAnsi="Arial" w:cs="Arial"/>
                <w:b/>
                <w:sz w:val="22"/>
                <w:szCs w:val="22"/>
              </w:rPr>
              <w:t>Cena brutto</w:t>
            </w:r>
            <w:r w:rsidR="00C92C43">
              <w:rPr>
                <w:rFonts w:ascii="Arial" w:hAnsi="Arial" w:cs="Arial"/>
                <w:b/>
                <w:sz w:val="22"/>
                <w:szCs w:val="22"/>
              </w:rPr>
              <w:t xml:space="preserve"> </w:t>
            </w:r>
            <w:r>
              <w:rPr>
                <w:rFonts w:ascii="Arial" w:hAnsi="Arial" w:cs="Arial"/>
                <w:b/>
                <w:sz w:val="22"/>
                <w:szCs w:val="22"/>
              </w:rPr>
              <w:t xml:space="preserve"> w badanej nieodrzuconej ofercie</w:t>
            </w:r>
          </w:p>
        </w:tc>
        <w:tc>
          <w:tcPr>
            <w:tcW w:w="1842" w:type="dxa"/>
            <w:vMerge/>
            <w:tcBorders>
              <w:top w:val="nil"/>
              <w:left w:val="nil"/>
              <w:bottom w:val="nil"/>
              <w:right w:val="nil"/>
            </w:tcBorders>
            <w:vAlign w:val="center"/>
            <w:hideMark/>
          </w:tcPr>
          <w:p w:rsidR="00A96396" w:rsidRDefault="00A96396">
            <w:pPr>
              <w:suppressAutoHyphens w:val="0"/>
              <w:rPr>
                <w:rFonts w:ascii="Arial" w:hAnsi="Arial" w:cs="Arial"/>
                <w:sz w:val="22"/>
                <w:szCs w:val="22"/>
              </w:rPr>
            </w:pPr>
          </w:p>
        </w:tc>
      </w:tr>
    </w:tbl>
    <w:p w:rsidR="00A96396" w:rsidRDefault="00A96396" w:rsidP="00A96396">
      <w:pPr>
        <w:numPr>
          <w:ilvl w:val="12"/>
          <w:numId w:val="0"/>
        </w:numPr>
        <w:ind w:left="426"/>
        <w:jc w:val="center"/>
        <w:rPr>
          <w:rFonts w:ascii="Arial" w:hAnsi="Arial" w:cs="Arial"/>
          <w:sz w:val="22"/>
          <w:szCs w:val="22"/>
        </w:rPr>
      </w:pPr>
    </w:p>
    <w:p w:rsidR="00A96396" w:rsidRDefault="00A96396" w:rsidP="00A96396">
      <w:pPr>
        <w:ind w:left="426"/>
        <w:jc w:val="both"/>
        <w:rPr>
          <w:rFonts w:ascii="Arial" w:hAnsi="Arial" w:cs="Arial"/>
          <w:sz w:val="22"/>
          <w:szCs w:val="22"/>
        </w:rPr>
      </w:pPr>
      <w:r>
        <w:rPr>
          <w:rFonts w:ascii="Arial" w:hAnsi="Arial" w:cs="Arial"/>
          <w:sz w:val="22"/>
          <w:szCs w:val="22"/>
        </w:rPr>
        <w:t xml:space="preserve">Maksymalna ilość punktów do uzyskania w kryterium „Cena” wynosi – 60 pkt. Zamawiający wyliczy liczbę punktów uzyskanych przez poszczególne oferty w oparciu o ww. wzór z dokładnością do dwóch miejsc po przecinku. </w:t>
      </w:r>
    </w:p>
    <w:p w:rsidR="00A96396" w:rsidRDefault="00A96396" w:rsidP="00A96396">
      <w:pPr>
        <w:ind w:left="426"/>
        <w:jc w:val="both"/>
        <w:rPr>
          <w:rFonts w:ascii="Arial" w:hAnsi="Arial" w:cs="Arial"/>
          <w:sz w:val="22"/>
          <w:szCs w:val="22"/>
        </w:rPr>
      </w:pPr>
    </w:p>
    <w:p w:rsidR="00A96396" w:rsidRDefault="00A96396" w:rsidP="00A96396">
      <w:pPr>
        <w:tabs>
          <w:tab w:val="left" w:pos="1134"/>
          <w:tab w:val="left" w:pos="4820"/>
          <w:tab w:val="left" w:pos="8931"/>
        </w:tabs>
        <w:ind w:left="426"/>
        <w:jc w:val="both"/>
        <w:rPr>
          <w:rFonts w:ascii="Arial" w:hAnsi="Arial" w:cs="Arial"/>
          <w:b/>
          <w:sz w:val="22"/>
          <w:szCs w:val="22"/>
        </w:rPr>
      </w:pPr>
    </w:p>
    <w:p w:rsidR="00A96396" w:rsidRDefault="00A96396" w:rsidP="00A96396">
      <w:pPr>
        <w:tabs>
          <w:tab w:val="left" w:pos="1134"/>
          <w:tab w:val="left" w:pos="4820"/>
          <w:tab w:val="left" w:pos="8931"/>
        </w:tabs>
        <w:ind w:left="426"/>
        <w:jc w:val="both"/>
        <w:rPr>
          <w:rFonts w:ascii="Arial" w:hAnsi="Arial" w:cs="Arial"/>
          <w:sz w:val="22"/>
          <w:szCs w:val="22"/>
        </w:rPr>
      </w:pPr>
      <w:r>
        <w:rPr>
          <w:rFonts w:ascii="Arial" w:hAnsi="Arial" w:cs="Arial"/>
          <w:b/>
          <w:sz w:val="22"/>
          <w:szCs w:val="22"/>
        </w:rPr>
        <w:t xml:space="preserve">2) Kryterium okresu gwarancji </w:t>
      </w:r>
      <w:r>
        <w:rPr>
          <w:rFonts w:ascii="Arial" w:hAnsi="Arial" w:cs="Arial"/>
          <w:b/>
          <w:color w:val="000000"/>
          <w:sz w:val="22"/>
          <w:szCs w:val="22"/>
        </w:rPr>
        <w:t>i rękojmi za wady</w:t>
      </w:r>
      <w:r>
        <w:rPr>
          <w:rFonts w:ascii="Arial" w:hAnsi="Arial" w:cs="Arial"/>
          <w:b/>
          <w:color w:val="FF0000"/>
          <w:sz w:val="22"/>
          <w:szCs w:val="22"/>
        </w:rPr>
        <w:t xml:space="preserve"> </w:t>
      </w:r>
      <w:r>
        <w:rPr>
          <w:rFonts w:ascii="Arial" w:hAnsi="Arial" w:cs="Arial"/>
          <w:b/>
          <w:sz w:val="22"/>
          <w:szCs w:val="22"/>
        </w:rPr>
        <w:t>–</w:t>
      </w:r>
      <w:r>
        <w:rPr>
          <w:rFonts w:ascii="Arial" w:hAnsi="Arial" w:cs="Arial"/>
          <w:sz w:val="22"/>
          <w:szCs w:val="22"/>
        </w:rPr>
        <w:t xml:space="preserve"> wartość kryterium - </w:t>
      </w:r>
      <w:r>
        <w:rPr>
          <w:rFonts w:ascii="Arial" w:hAnsi="Arial" w:cs="Arial"/>
          <w:b/>
          <w:sz w:val="22"/>
          <w:szCs w:val="22"/>
        </w:rPr>
        <w:t>40 %</w:t>
      </w:r>
    </w:p>
    <w:p w:rsidR="00EF74A7" w:rsidRDefault="00EF74A7" w:rsidP="00A96396">
      <w:pPr>
        <w:autoSpaceDE w:val="0"/>
        <w:autoSpaceDN w:val="0"/>
        <w:adjustRightInd w:val="0"/>
        <w:spacing w:after="120"/>
        <w:ind w:left="426"/>
        <w:jc w:val="both"/>
        <w:rPr>
          <w:rFonts w:ascii="Arial" w:eastAsia="Calibri" w:hAnsi="Arial" w:cs="Arial"/>
          <w:sz w:val="22"/>
          <w:szCs w:val="22"/>
          <w:lang w:eastAsia="en-US"/>
        </w:rPr>
      </w:pPr>
    </w:p>
    <w:p w:rsidR="00A96396" w:rsidRDefault="00A96396" w:rsidP="00A96396">
      <w:pPr>
        <w:autoSpaceDE w:val="0"/>
        <w:autoSpaceDN w:val="0"/>
        <w:adjustRightInd w:val="0"/>
        <w:spacing w:after="120"/>
        <w:ind w:left="426"/>
        <w:jc w:val="both"/>
        <w:rPr>
          <w:rFonts w:ascii="Arial" w:eastAsia="Calibri" w:hAnsi="Arial" w:cs="Arial"/>
          <w:sz w:val="22"/>
          <w:szCs w:val="22"/>
          <w:lang w:eastAsia="en-US"/>
        </w:rPr>
      </w:pPr>
      <w:r>
        <w:rPr>
          <w:rFonts w:ascii="Arial" w:eastAsia="Calibri" w:hAnsi="Arial" w:cs="Arial"/>
          <w:sz w:val="22"/>
          <w:szCs w:val="22"/>
          <w:lang w:eastAsia="en-US"/>
        </w:rPr>
        <w:t xml:space="preserve">W ramach kryterium „okres gwarancji i rękojmi za wady” na </w:t>
      </w:r>
      <w:r>
        <w:rPr>
          <w:rFonts w:ascii="Arial" w:hAnsi="Arial" w:cs="Arial"/>
          <w:sz w:val="22"/>
          <w:szCs w:val="22"/>
        </w:rPr>
        <w:t>wszelkie prace i roboty budowlane oraz dostarczone i wbudowane materiały oraz zainstalowane urządzenia objęte przedmiotem umowy</w:t>
      </w:r>
      <w:r>
        <w:rPr>
          <w:rFonts w:ascii="Arial" w:eastAsia="Calibri" w:hAnsi="Arial" w:cs="Arial"/>
          <w:sz w:val="22"/>
          <w:szCs w:val="22"/>
          <w:lang w:eastAsia="en-US"/>
        </w:rPr>
        <w:t xml:space="preserve"> Wykonawcom zostaną przyznane punkty za udzielenie dodatkowego okresu gwarancji, który należy podać w formularzu ofertowym i zostanie oceniony w ramach następujących zasad:</w:t>
      </w:r>
    </w:p>
    <w:p w:rsidR="00A96396" w:rsidRDefault="00A96396" w:rsidP="00A96396">
      <w:pPr>
        <w:autoSpaceDE w:val="0"/>
        <w:autoSpaceDN w:val="0"/>
        <w:adjustRightInd w:val="0"/>
        <w:spacing w:after="120"/>
        <w:ind w:left="426"/>
        <w:jc w:val="both"/>
        <w:rPr>
          <w:rFonts w:ascii="Arial" w:eastAsia="Calibri" w:hAnsi="Arial" w:cs="Arial"/>
          <w:sz w:val="22"/>
          <w:szCs w:val="22"/>
          <w:lang w:eastAsia="en-US"/>
        </w:rPr>
      </w:pPr>
      <w:r>
        <w:rPr>
          <w:rFonts w:ascii="Arial" w:eastAsia="Calibri" w:hAnsi="Arial" w:cs="Arial"/>
          <w:sz w:val="22"/>
          <w:szCs w:val="22"/>
          <w:lang w:eastAsia="en-US"/>
        </w:rPr>
        <w:t>Oferta o najdłuższym terminie gwarancji otrzyma 40 punktów.</w:t>
      </w:r>
    </w:p>
    <w:p w:rsidR="00A96396" w:rsidRDefault="00A96396" w:rsidP="00A96396">
      <w:pPr>
        <w:autoSpaceDE w:val="0"/>
        <w:autoSpaceDN w:val="0"/>
        <w:adjustRightInd w:val="0"/>
        <w:spacing w:after="120"/>
        <w:ind w:left="426"/>
        <w:jc w:val="both"/>
        <w:rPr>
          <w:rFonts w:ascii="Arial" w:eastAsia="Calibri" w:hAnsi="Arial" w:cs="Arial"/>
          <w:sz w:val="22"/>
          <w:szCs w:val="22"/>
          <w:lang w:eastAsia="en-US"/>
        </w:rPr>
      </w:pPr>
      <w:r>
        <w:rPr>
          <w:rFonts w:ascii="Arial" w:eastAsia="Calibri" w:hAnsi="Arial" w:cs="Arial"/>
          <w:sz w:val="22"/>
          <w:szCs w:val="22"/>
          <w:lang w:eastAsia="en-US"/>
        </w:rPr>
        <w:t>Pozostałe oferty - ilość punktów zostanie ustalona według wzoru:</w:t>
      </w:r>
    </w:p>
    <w:p w:rsidR="00A96396" w:rsidRDefault="00A96396" w:rsidP="00A96396">
      <w:pPr>
        <w:autoSpaceDE w:val="0"/>
        <w:autoSpaceDN w:val="0"/>
        <w:adjustRightInd w:val="0"/>
        <w:spacing w:after="120"/>
        <w:ind w:left="1418"/>
        <w:jc w:val="both"/>
        <w:rPr>
          <w:rFonts w:ascii="Arial" w:eastAsia="Calibri" w:hAnsi="Arial" w:cs="Arial"/>
          <w:b/>
          <w:sz w:val="22"/>
          <w:szCs w:val="22"/>
          <w:lang w:val="en-US" w:eastAsia="en-US"/>
        </w:rPr>
      </w:pPr>
      <w:r>
        <w:rPr>
          <w:rFonts w:ascii="Arial" w:eastAsia="Calibri" w:hAnsi="Arial" w:cs="Arial"/>
          <w:b/>
          <w:sz w:val="22"/>
          <w:szCs w:val="22"/>
          <w:lang w:val="en-US" w:eastAsia="en-US"/>
        </w:rPr>
        <w:t xml:space="preserve">Gwarancja oferty ocenianej </w:t>
      </w:r>
    </w:p>
    <w:p w:rsidR="00A96396" w:rsidRDefault="00A96396" w:rsidP="00A96396">
      <w:pPr>
        <w:autoSpaceDE w:val="0"/>
        <w:autoSpaceDN w:val="0"/>
        <w:adjustRightInd w:val="0"/>
        <w:spacing w:after="120"/>
        <w:ind w:left="567"/>
        <w:jc w:val="both"/>
        <w:rPr>
          <w:rFonts w:ascii="Arial" w:eastAsia="Calibri" w:hAnsi="Arial" w:cs="Arial"/>
          <w:b/>
          <w:sz w:val="22"/>
          <w:szCs w:val="22"/>
          <w:lang w:val="en-US" w:eastAsia="en-US"/>
        </w:rPr>
      </w:pPr>
      <w:r>
        <w:rPr>
          <w:rFonts w:ascii="Arial" w:eastAsia="Calibri" w:hAnsi="Arial" w:cs="Arial"/>
          <w:b/>
          <w:sz w:val="22"/>
          <w:szCs w:val="22"/>
          <w:lang w:val="en-US" w:eastAsia="en-US"/>
        </w:rPr>
        <w:t>Kg = ----------------------------------------------- X 100 X 40 %</w:t>
      </w:r>
    </w:p>
    <w:p w:rsidR="00A96396" w:rsidRDefault="00A96396" w:rsidP="00A96396">
      <w:pPr>
        <w:autoSpaceDE w:val="0"/>
        <w:autoSpaceDN w:val="0"/>
        <w:adjustRightInd w:val="0"/>
        <w:spacing w:after="120"/>
        <w:ind w:left="567"/>
        <w:jc w:val="both"/>
        <w:rPr>
          <w:rFonts w:ascii="Arial" w:eastAsia="Calibri" w:hAnsi="Arial" w:cs="Arial"/>
          <w:b/>
          <w:sz w:val="22"/>
          <w:szCs w:val="22"/>
          <w:lang w:val="en-US" w:eastAsia="en-US"/>
        </w:rPr>
      </w:pPr>
      <w:r>
        <w:rPr>
          <w:rFonts w:ascii="Arial" w:eastAsia="Calibri" w:hAnsi="Arial" w:cs="Arial"/>
          <w:b/>
          <w:sz w:val="22"/>
          <w:szCs w:val="22"/>
          <w:lang w:val="en-US" w:eastAsia="en-US"/>
        </w:rPr>
        <w:tab/>
      </w:r>
      <w:r>
        <w:rPr>
          <w:rFonts w:ascii="Arial" w:eastAsia="Calibri" w:hAnsi="Arial" w:cs="Arial"/>
          <w:b/>
          <w:sz w:val="22"/>
          <w:szCs w:val="22"/>
          <w:lang w:val="en-US" w:eastAsia="en-US"/>
        </w:rPr>
        <w:tab/>
        <w:t xml:space="preserve">G </w:t>
      </w:r>
      <w:r>
        <w:rPr>
          <w:rFonts w:ascii="Arial" w:eastAsia="Calibri" w:hAnsi="Arial" w:cs="Arial"/>
          <w:b/>
          <w:sz w:val="22"/>
          <w:szCs w:val="22"/>
          <w:vertAlign w:val="subscript"/>
          <w:lang w:val="en-US" w:eastAsia="en-US"/>
        </w:rPr>
        <w:t>max</w:t>
      </w:r>
    </w:p>
    <w:p w:rsidR="00A96396" w:rsidRDefault="00A96396" w:rsidP="00A96396">
      <w:pPr>
        <w:autoSpaceDE w:val="0"/>
        <w:autoSpaceDN w:val="0"/>
        <w:adjustRightInd w:val="0"/>
        <w:spacing w:after="120"/>
        <w:ind w:left="567"/>
        <w:jc w:val="both"/>
        <w:rPr>
          <w:rFonts w:ascii="Arial" w:eastAsia="Calibri" w:hAnsi="Arial" w:cs="Arial"/>
          <w:sz w:val="22"/>
          <w:szCs w:val="22"/>
          <w:lang w:val="en-US" w:eastAsia="en-US"/>
        </w:rPr>
      </w:pPr>
    </w:p>
    <w:p w:rsidR="00A96396" w:rsidRDefault="00A96396" w:rsidP="00A96396">
      <w:pPr>
        <w:autoSpaceDE w:val="0"/>
        <w:autoSpaceDN w:val="0"/>
        <w:adjustRightInd w:val="0"/>
        <w:spacing w:after="120"/>
        <w:ind w:left="567"/>
        <w:jc w:val="both"/>
        <w:rPr>
          <w:rFonts w:ascii="Arial" w:eastAsia="Calibri" w:hAnsi="Arial" w:cs="Arial"/>
          <w:sz w:val="22"/>
          <w:szCs w:val="22"/>
          <w:u w:val="single"/>
          <w:lang w:eastAsia="en-US"/>
        </w:rPr>
      </w:pPr>
      <w:r>
        <w:rPr>
          <w:rFonts w:ascii="Arial" w:eastAsia="Calibri" w:hAnsi="Arial" w:cs="Arial"/>
          <w:sz w:val="22"/>
          <w:szCs w:val="22"/>
          <w:u w:val="single"/>
          <w:lang w:eastAsia="en-US"/>
        </w:rPr>
        <w:t>gdzie:</w:t>
      </w:r>
    </w:p>
    <w:p w:rsidR="00A96396" w:rsidRDefault="00A96396" w:rsidP="00A96396">
      <w:pPr>
        <w:autoSpaceDE w:val="0"/>
        <w:autoSpaceDN w:val="0"/>
        <w:adjustRightInd w:val="0"/>
        <w:spacing w:after="120"/>
        <w:ind w:left="567"/>
        <w:jc w:val="both"/>
        <w:rPr>
          <w:rFonts w:ascii="Arial" w:eastAsia="Calibri" w:hAnsi="Arial" w:cs="Arial"/>
          <w:sz w:val="22"/>
          <w:szCs w:val="22"/>
          <w:lang w:eastAsia="en-US"/>
        </w:rPr>
      </w:pPr>
    </w:p>
    <w:p w:rsidR="00A96396" w:rsidRDefault="00A96396" w:rsidP="00A96396">
      <w:pPr>
        <w:autoSpaceDE w:val="0"/>
        <w:autoSpaceDN w:val="0"/>
        <w:adjustRightInd w:val="0"/>
        <w:spacing w:after="120"/>
        <w:ind w:left="567"/>
        <w:jc w:val="both"/>
        <w:rPr>
          <w:rFonts w:ascii="Arial" w:eastAsia="Calibri" w:hAnsi="Arial" w:cs="Arial"/>
          <w:sz w:val="22"/>
          <w:szCs w:val="22"/>
          <w:lang w:eastAsia="en-US"/>
        </w:rPr>
      </w:pPr>
      <w:r>
        <w:rPr>
          <w:rFonts w:ascii="Arial" w:eastAsia="Calibri" w:hAnsi="Arial" w:cs="Arial"/>
          <w:b/>
          <w:sz w:val="22"/>
          <w:szCs w:val="22"/>
          <w:lang w:eastAsia="en-US"/>
        </w:rPr>
        <w:t>G</w:t>
      </w:r>
      <w:r>
        <w:rPr>
          <w:rFonts w:ascii="Arial" w:eastAsia="Calibri" w:hAnsi="Arial" w:cs="Arial"/>
          <w:sz w:val="22"/>
          <w:szCs w:val="22"/>
          <w:lang w:eastAsia="en-US"/>
        </w:rPr>
        <w:t xml:space="preserve"> – </w:t>
      </w:r>
      <w:r w:rsidR="00ED4BD6">
        <w:rPr>
          <w:rFonts w:ascii="Arial" w:eastAsia="Calibri" w:hAnsi="Arial" w:cs="Arial"/>
          <w:sz w:val="22"/>
          <w:szCs w:val="22"/>
          <w:lang w:eastAsia="en-US"/>
        </w:rPr>
        <w:t>Gwarancja</w:t>
      </w:r>
      <w:r>
        <w:rPr>
          <w:rFonts w:ascii="Arial" w:eastAsia="Calibri" w:hAnsi="Arial" w:cs="Arial"/>
          <w:sz w:val="22"/>
          <w:szCs w:val="22"/>
          <w:lang w:eastAsia="en-US"/>
        </w:rPr>
        <w:t xml:space="preserve"> oferty ocenianej,</w:t>
      </w:r>
    </w:p>
    <w:p w:rsidR="00A96396" w:rsidRDefault="00A96396" w:rsidP="00A96396">
      <w:pPr>
        <w:autoSpaceDE w:val="0"/>
        <w:autoSpaceDN w:val="0"/>
        <w:adjustRightInd w:val="0"/>
        <w:spacing w:after="120"/>
        <w:ind w:left="567"/>
        <w:jc w:val="both"/>
        <w:rPr>
          <w:rFonts w:ascii="Arial" w:eastAsia="Calibri" w:hAnsi="Arial" w:cs="Arial"/>
          <w:sz w:val="22"/>
          <w:szCs w:val="22"/>
          <w:lang w:eastAsia="en-US"/>
        </w:rPr>
      </w:pPr>
      <w:r>
        <w:rPr>
          <w:rFonts w:ascii="Arial" w:eastAsia="Calibri" w:hAnsi="Arial" w:cs="Arial"/>
          <w:b/>
          <w:sz w:val="22"/>
          <w:szCs w:val="22"/>
          <w:lang w:eastAsia="en-US"/>
        </w:rPr>
        <w:t xml:space="preserve">G </w:t>
      </w:r>
      <w:r>
        <w:rPr>
          <w:rFonts w:ascii="Arial" w:eastAsia="Calibri" w:hAnsi="Arial" w:cs="Arial"/>
          <w:b/>
          <w:sz w:val="22"/>
          <w:szCs w:val="22"/>
          <w:vertAlign w:val="subscript"/>
          <w:lang w:eastAsia="en-US"/>
        </w:rPr>
        <w:t>max</w:t>
      </w:r>
      <w:r>
        <w:rPr>
          <w:rFonts w:ascii="Arial" w:eastAsia="Calibri" w:hAnsi="Arial" w:cs="Arial"/>
          <w:b/>
          <w:sz w:val="22"/>
          <w:szCs w:val="22"/>
          <w:lang w:eastAsia="en-US"/>
        </w:rPr>
        <w:t xml:space="preserve"> </w:t>
      </w:r>
      <w:r>
        <w:rPr>
          <w:rFonts w:ascii="Arial" w:eastAsia="Calibri" w:hAnsi="Arial" w:cs="Arial"/>
          <w:sz w:val="22"/>
          <w:szCs w:val="22"/>
          <w:lang w:eastAsia="en-US"/>
        </w:rPr>
        <w:t xml:space="preserve">– </w:t>
      </w:r>
      <w:r w:rsidR="00ED4BD6">
        <w:rPr>
          <w:rFonts w:ascii="Arial" w:eastAsia="Calibri" w:hAnsi="Arial" w:cs="Arial"/>
          <w:sz w:val="22"/>
          <w:szCs w:val="22"/>
          <w:lang w:eastAsia="en-US"/>
        </w:rPr>
        <w:t>Gwarancja</w:t>
      </w:r>
      <w:r>
        <w:rPr>
          <w:rFonts w:ascii="Arial" w:eastAsia="Calibri" w:hAnsi="Arial" w:cs="Arial"/>
          <w:sz w:val="22"/>
          <w:szCs w:val="22"/>
          <w:lang w:eastAsia="en-US"/>
        </w:rPr>
        <w:t xml:space="preserve"> – termin najdłuższy,</w:t>
      </w:r>
    </w:p>
    <w:p w:rsidR="00A96396" w:rsidRDefault="00A96396" w:rsidP="00A96396">
      <w:pPr>
        <w:autoSpaceDE w:val="0"/>
        <w:autoSpaceDN w:val="0"/>
        <w:adjustRightInd w:val="0"/>
        <w:spacing w:after="120"/>
        <w:ind w:left="567"/>
        <w:jc w:val="both"/>
        <w:rPr>
          <w:rFonts w:ascii="Arial" w:eastAsia="Calibri" w:hAnsi="Arial" w:cs="Arial"/>
          <w:b/>
          <w:sz w:val="22"/>
          <w:szCs w:val="22"/>
          <w:lang w:eastAsia="en-US"/>
        </w:rPr>
      </w:pPr>
    </w:p>
    <w:p w:rsidR="00A96396" w:rsidRDefault="00A96396" w:rsidP="00A96396">
      <w:pPr>
        <w:autoSpaceDE w:val="0"/>
        <w:autoSpaceDN w:val="0"/>
        <w:adjustRightInd w:val="0"/>
        <w:spacing w:after="120"/>
        <w:ind w:left="567"/>
        <w:jc w:val="both"/>
        <w:rPr>
          <w:rFonts w:ascii="Arial" w:eastAsia="Calibri" w:hAnsi="Arial" w:cs="Arial"/>
          <w:sz w:val="22"/>
          <w:szCs w:val="22"/>
          <w:lang w:eastAsia="en-US"/>
        </w:rPr>
      </w:pPr>
      <w:r>
        <w:rPr>
          <w:rFonts w:ascii="Arial" w:eastAsia="Calibri" w:hAnsi="Arial" w:cs="Arial"/>
          <w:b/>
          <w:sz w:val="22"/>
          <w:szCs w:val="22"/>
          <w:lang w:eastAsia="en-US"/>
        </w:rPr>
        <w:t xml:space="preserve">Kg </w:t>
      </w:r>
      <w:r>
        <w:rPr>
          <w:rFonts w:ascii="Arial" w:eastAsia="Calibri" w:hAnsi="Arial" w:cs="Arial"/>
          <w:sz w:val="22"/>
          <w:szCs w:val="22"/>
          <w:lang w:eastAsia="en-US"/>
        </w:rPr>
        <w:t>– liczba punktów przyznanych ocenianej ofercie.</w:t>
      </w:r>
    </w:p>
    <w:p w:rsidR="00A96396" w:rsidRDefault="00A96396" w:rsidP="00EF74A7">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 xml:space="preserve">Minimalny okres gwarancji dla zamówienia to </w:t>
      </w:r>
      <w:r>
        <w:rPr>
          <w:rFonts w:ascii="Arial" w:eastAsia="Calibri" w:hAnsi="Arial" w:cs="Arial"/>
          <w:b/>
          <w:sz w:val="22"/>
          <w:szCs w:val="22"/>
          <w:lang w:eastAsia="en-US"/>
        </w:rPr>
        <w:t>60 miesięcy</w:t>
      </w:r>
      <w:r>
        <w:rPr>
          <w:rFonts w:ascii="Arial" w:eastAsia="Calibri" w:hAnsi="Arial" w:cs="Arial"/>
          <w:sz w:val="22"/>
          <w:szCs w:val="22"/>
          <w:lang w:eastAsia="en-US"/>
        </w:rPr>
        <w:t xml:space="preserve">, liczone od daty końcowego odbioru przedmiotu zamówienia. Wykonawca, który zaproponuje maksymalny okres </w:t>
      </w:r>
      <w:r>
        <w:rPr>
          <w:rFonts w:ascii="Arial" w:eastAsia="Calibri" w:hAnsi="Arial" w:cs="Arial"/>
          <w:sz w:val="22"/>
          <w:szCs w:val="22"/>
          <w:lang w:eastAsia="en-US"/>
        </w:rPr>
        <w:lastRenderedPageBreak/>
        <w:t xml:space="preserve">gwarancji - </w:t>
      </w:r>
      <w:r>
        <w:rPr>
          <w:rFonts w:ascii="Arial" w:eastAsia="Calibri" w:hAnsi="Arial" w:cs="Arial"/>
          <w:b/>
          <w:sz w:val="22"/>
          <w:szCs w:val="22"/>
          <w:lang w:eastAsia="en-US"/>
        </w:rPr>
        <w:t>czyli 120 miesięcy</w:t>
      </w:r>
      <w:r>
        <w:rPr>
          <w:rFonts w:ascii="Arial" w:eastAsia="Calibri" w:hAnsi="Arial" w:cs="Arial"/>
          <w:sz w:val="22"/>
          <w:szCs w:val="22"/>
          <w:lang w:eastAsia="en-US"/>
        </w:rPr>
        <w:t xml:space="preserve"> lub więcej otrzyma maksymalną ilość punktów w tym kryterium.</w:t>
      </w:r>
    </w:p>
    <w:p w:rsidR="00A96396" w:rsidRPr="006150F5" w:rsidRDefault="00A96396" w:rsidP="006150F5">
      <w:pPr>
        <w:autoSpaceDE w:val="0"/>
        <w:autoSpaceDN w:val="0"/>
        <w:adjustRightInd w:val="0"/>
        <w:spacing w:after="120"/>
        <w:jc w:val="both"/>
        <w:rPr>
          <w:rFonts w:ascii="Arial" w:eastAsia="Calibri" w:hAnsi="Arial" w:cs="Arial"/>
          <w:i/>
          <w:lang w:eastAsia="en-US"/>
        </w:rPr>
      </w:pPr>
      <w:r w:rsidRPr="006150F5">
        <w:rPr>
          <w:rFonts w:ascii="Arial" w:eastAsia="Calibri" w:hAnsi="Arial" w:cs="Arial"/>
          <w:i/>
          <w:lang w:eastAsia="en-US"/>
        </w:rPr>
        <w:t xml:space="preserve">UWAGA </w:t>
      </w:r>
    </w:p>
    <w:p w:rsidR="00A96396" w:rsidRPr="006150F5" w:rsidRDefault="00A96396" w:rsidP="006150F5">
      <w:pPr>
        <w:autoSpaceDE w:val="0"/>
        <w:autoSpaceDN w:val="0"/>
        <w:adjustRightInd w:val="0"/>
        <w:spacing w:after="120"/>
        <w:jc w:val="both"/>
        <w:rPr>
          <w:rFonts w:ascii="Arial" w:eastAsia="Calibri" w:hAnsi="Arial" w:cs="Arial"/>
          <w:i/>
          <w:lang w:eastAsia="en-US"/>
        </w:rPr>
      </w:pPr>
      <w:r w:rsidRPr="006150F5">
        <w:rPr>
          <w:rFonts w:ascii="Arial" w:eastAsia="Calibri" w:hAnsi="Arial" w:cs="Arial"/>
          <w:i/>
          <w:lang w:eastAsia="en-US"/>
        </w:rPr>
        <w:t>W przypadku, gdy Wykonawca w formularzu oferty nie poda okresu gwarancji, Zamawiający przyjmie do obliczeń min. okres gwarancji tj. 60 miesięcy od daty podpisania przez Zamawiającego Protokołu Odbioru Końcowego.</w:t>
      </w:r>
    </w:p>
    <w:p w:rsidR="00A96396" w:rsidRPr="006150F5" w:rsidRDefault="00A96396" w:rsidP="006150F5">
      <w:pPr>
        <w:autoSpaceDE w:val="0"/>
        <w:autoSpaceDN w:val="0"/>
        <w:adjustRightInd w:val="0"/>
        <w:spacing w:after="120"/>
        <w:jc w:val="both"/>
        <w:rPr>
          <w:rFonts w:ascii="Arial" w:eastAsia="Calibri" w:hAnsi="Arial" w:cs="Arial"/>
          <w:i/>
          <w:lang w:eastAsia="en-US"/>
        </w:rPr>
      </w:pPr>
      <w:r w:rsidRPr="006150F5">
        <w:rPr>
          <w:rFonts w:ascii="Arial" w:eastAsia="Calibri" w:hAnsi="Arial" w:cs="Arial"/>
          <w:i/>
          <w:lang w:eastAsia="en-US"/>
        </w:rPr>
        <w:t>Jeżeli Wykonawca w ofercie wpisze okres krótszy niż 60 miesięcy oferta będzie podlegać odrzuceniu.</w:t>
      </w:r>
    </w:p>
    <w:p w:rsidR="00A96396" w:rsidRPr="006150F5" w:rsidRDefault="00A96396" w:rsidP="006150F5">
      <w:pPr>
        <w:autoSpaceDE w:val="0"/>
        <w:autoSpaceDN w:val="0"/>
        <w:adjustRightInd w:val="0"/>
        <w:spacing w:after="120"/>
        <w:jc w:val="both"/>
        <w:rPr>
          <w:rFonts w:ascii="Arial" w:eastAsia="Calibri" w:hAnsi="Arial" w:cs="Arial"/>
          <w:i/>
          <w:lang w:eastAsia="en-US"/>
        </w:rPr>
      </w:pPr>
      <w:r w:rsidRPr="006150F5">
        <w:rPr>
          <w:rFonts w:ascii="Arial" w:eastAsia="Calibri" w:hAnsi="Arial" w:cs="Arial"/>
          <w:i/>
          <w:lang w:eastAsia="en-US"/>
        </w:rPr>
        <w:t>Za najkorzystniejszą zostanie uznana oferta, która uzyska największą liczbę punktów obliczoną według wzoru:</w:t>
      </w:r>
    </w:p>
    <w:p w:rsidR="00A96396" w:rsidRPr="006150F5" w:rsidRDefault="00A96396" w:rsidP="00A96396">
      <w:pPr>
        <w:autoSpaceDE w:val="0"/>
        <w:autoSpaceDN w:val="0"/>
        <w:adjustRightInd w:val="0"/>
        <w:spacing w:after="120"/>
        <w:ind w:left="567"/>
        <w:jc w:val="both"/>
        <w:rPr>
          <w:rFonts w:ascii="Arial" w:eastAsia="Calibri" w:hAnsi="Arial" w:cs="Arial"/>
          <w:i/>
          <w:lang w:eastAsia="en-US"/>
        </w:rPr>
      </w:pPr>
    </w:p>
    <w:p w:rsidR="00A96396" w:rsidRDefault="00A96396" w:rsidP="00A96396">
      <w:pPr>
        <w:autoSpaceDE w:val="0"/>
        <w:autoSpaceDN w:val="0"/>
        <w:adjustRightInd w:val="0"/>
        <w:spacing w:after="120"/>
        <w:ind w:left="567"/>
        <w:jc w:val="both"/>
        <w:rPr>
          <w:rFonts w:ascii="Arial" w:eastAsia="Calibri" w:hAnsi="Arial" w:cs="Arial"/>
          <w:b/>
          <w:bCs/>
          <w:sz w:val="22"/>
          <w:szCs w:val="22"/>
          <w:lang w:eastAsia="en-US"/>
        </w:rPr>
      </w:pPr>
      <w:r>
        <w:rPr>
          <w:rFonts w:ascii="Arial" w:eastAsia="Calibri" w:hAnsi="Arial" w:cs="Arial"/>
          <w:b/>
          <w:bCs/>
          <w:sz w:val="22"/>
          <w:szCs w:val="22"/>
          <w:lang w:eastAsia="en-US"/>
        </w:rPr>
        <w:t xml:space="preserve">P = </w:t>
      </w:r>
      <w:proofErr w:type="spellStart"/>
      <w:r>
        <w:rPr>
          <w:rFonts w:ascii="Arial" w:eastAsia="Calibri" w:hAnsi="Arial" w:cs="Arial"/>
          <w:b/>
          <w:bCs/>
          <w:sz w:val="22"/>
          <w:szCs w:val="22"/>
          <w:lang w:eastAsia="en-US"/>
        </w:rPr>
        <w:t>Kc</w:t>
      </w:r>
      <w:proofErr w:type="spellEnd"/>
      <w:r>
        <w:rPr>
          <w:rFonts w:ascii="Arial" w:eastAsia="Calibri" w:hAnsi="Arial" w:cs="Arial"/>
          <w:b/>
          <w:bCs/>
          <w:sz w:val="22"/>
          <w:szCs w:val="22"/>
          <w:lang w:eastAsia="en-US"/>
        </w:rPr>
        <w:t xml:space="preserve"> + Kg </w:t>
      </w:r>
    </w:p>
    <w:p w:rsidR="00A96396" w:rsidRDefault="00A96396" w:rsidP="00A96396">
      <w:pPr>
        <w:autoSpaceDE w:val="0"/>
        <w:autoSpaceDN w:val="0"/>
        <w:adjustRightInd w:val="0"/>
        <w:spacing w:after="120"/>
        <w:ind w:left="567"/>
        <w:jc w:val="both"/>
        <w:rPr>
          <w:rFonts w:ascii="Arial" w:eastAsia="Calibri" w:hAnsi="Arial" w:cs="Arial"/>
          <w:b/>
          <w:bCs/>
          <w:sz w:val="22"/>
          <w:szCs w:val="22"/>
          <w:lang w:eastAsia="en-US"/>
        </w:rPr>
      </w:pPr>
    </w:p>
    <w:p w:rsidR="00A96396" w:rsidRDefault="00A96396" w:rsidP="00A96396">
      <w:pPr>
        <w:autoSpaceDE w:val="0"/>
        <w:autoSpaceDN w:val="0"/>
        <w:adjustRightInd w:val="0"/>
        <w:spacing w:after="120"/>
        <w:ind w:left="567"/>
        <w:jc w:val="both"/>
        <w:rPr>
          <w:rFonts w:ascii="Arial" w:eastAsia="Calibri" w:hAnsi="Arial" w:cs="Arial"/>
          <w:b/>
          <w:bCs/>
          <w:sz w:val="22"/>
          <w:szCs w:val="22"/>
          <w:lang w:eastAsia="en-US"/>
        </w:rPr>
      </w:pPr>
      <w:proofErr w:type="spellStart"/>
      <w:r>
        <w:rPr>
          <w:rFonts w:ascii="Arial" w:eastAsia="Calibri" w:hAnsi="Arial" w:cs="Arial"/>
          <w:b/>
          <w:bCs/>
          <w:sz w:val="22"/>
          <w:szCs w:val="22"/>
          <w:lang w:eastAsia="en-US"/>
        </w:rPr>
        <w:t>Kc</w:t>
      </w:r>
      <w:proofErr w:type="spellEnd"/>
      <w:r>
        <w:rPr>
          <w:rFonts w:ascii="Arial" w:eastAsia="Calibri" w:hAnsi="Arial" w:cs="Arial"/>
          <w:b/>
          <w:bCs/>
          <w:sz w:val="22"/>
          <w:szCs w:val="22"/>
          <w:lang w:eastAsia="en-US"/>
        </w:rPr>
        <w:t xml:space="preserve"> – ilość punktów w kryterium cena oferty badanej,</w:t>
      </w:r>
    </w:p>
    <w:p w:rsidR="00A96396" w:rsidRDefault="00A96396" w:rsidP="00A96396">
      <w:pPr>
        <w:autoSpaceDE w:val="0"/>
        <w:autoSpaceDN w:val="0"/>
        <w:adjustRightInd w:val="0"/>
        <w:spacing w:after="120"/>
        <w:ind w:left="567"/>
        <w:jc w:val="both"/>
        <w:rPr>
          <w:rFonts w:ascii="Arial" w:eastAsia="Calibri" w:hAnsi="Arial" w:cs="Arial"/>
          <w:b/>
          <w:bCs/>
          <w:sz w:val="22"/>
          <w:szCs w:val="22"/>
          <w:lang w:eastAsia="en-US"/>
        </w:rPr>
      </w:pPr>
      <w:r>
        <w:rPr>
          <w:rFonts w:ascii="Arial" w:eastAsia="Calibri" w:hAnsi="Arial" w:cs="Arial"/>
          <w:b/>
          <w:bCs/>
          <w:sz w:val="22"/>
          <w:szCs w:val="22"/>
          <w:lang w:eastAsia="en-US"/>
        </w:rPr>
        <w:t>Kg - ilość punktów w kryterium termin gwarancji oferty badanej,</w:t>
      </w:r>
    </w:p>
    <w:p w:rsidR="00A96396" w:rsidRDefault="00A96396" w:rsidP="00A96396">
      <w:pPr>
        <w:autoSpaceDE w:val="0"/>
        <w:autoSpaceDN w:val="0"/>
        <w:adjustRightInd w:val="0"/>
        <w:spacing w:after="120"/>
        <w:ind w:left="567"/>
        <w:jc w:val="both"/>
        <w:rPr>
          <w:rFonts w:ascii="Arial" w:eastAsia="Calibri" w:hAnsi="Arial" w:cs="Arial"/>
          <w:sz w:val="22"/>
          <w:szCs w:val="22"/>
          <w:lang w:eastAsia="en-US"/>
        </w:rPr>
      </w:pPr>
      <w:r>
        <w:rPr>
          <w:rFonts w:ascii="Arial" w:eastAsia="Calibri" w:hAnsi="Arial" w:cs="Arial"/>
          <w:b/>
          <w:bCs/>
          <w:sz w:val="22"/>
          <w:szCs w:val="22"/>
          <w:lang w:eastAsia="en-US"/>
        </w:rPr>
        <w:t xml:space="preserve">P - łączna ilość punktów kryteriów: cena, </w:t>
      </w:r>
      <w:proofErr w:type="spellStart"/>
      <w:r w:rsidR="006150F5">
        <w:rPr>
          <w:rFonts w:ascii="Arial" w:eastAsia="Calibri" w:hAnsi="Arial" w:cs="Arial"/>
          <w:b/>
          <w:bCs/>
          <w:sz w:val="22"/>
          <w:szCs w:val="22"/>
          <w:lang w:eastAsia="en-US"/>
        </w:rPr>
        <w:t>gwarancja</w:t>
      </w:r>
      <w:proofErr w:type="spellEnd"/>
      <w:r>
        <w:rPr>
          <w:rFonts w:ascii="Arial" w:eastAsia="Calibri" w:hAnsi="Arial" w:cs="Arial"/>
          <w:b/>
          <w:bCs/>
          <w:sz w:val="22"/>
          <w:szCs w:val="22"/>
          <w:lang w:eastAsia="en-US"/>
        </w:rPr>
        <w:t xml:space="preserve"> </w:t>
      </w:r>
    </w:p>
    <w:p w:rsidR="00A96396" w:rsidRDefault="00A96396" w:rsidP="00A96396">
      <w:pPr>
        <w:ind w:left="567"/>
        <w:rPr>
          <w:rFonts w:ascii="Arial" w:hAnsi="Arial" w:cs="Arial"/>
          <w:b/>
          <w:sz w:val="22"/>
          <w:szCs w:val="22"/>
        </w:rPr>
      </w:pPr>
      <w:r>
        <w:rPr>
          <w:rFonts w:ascii="Arial" w:hAnsi="Arial" w:cs="Arial"/>
          <w:b/>
          <w:sz w:val="22"/>
          <w:szCs w:val="22"/>
        </w:rPr>
        <w:t>Oferta najkorzystniejsza:</w:t>
      </w:r>
    </w:p>
    <w:p w:rsidR="006150F5" w:rsidRDefault="006150F5" w:rsidP="006150F5">
      <w:pPr>
        <w:autoSpaceDE w:val="0"/>
        <w:autoSpaceDN w:val="0"/>
        <w:adjustRightInd w:val="0"/>
        <w:spacing w:after="120"/>
        <w:jc w:val="both"/>
        <w:rPr>
          <w:rFonts w:ascii="Arial" w:eastAsia="Calibri" w:hAnsi="Arial" w:cs="Arial"/>
          <w:sz w:val="22"/>
          <w:szCs w:val="22"/>
          <w:lang w:eastAsia="en-US"/>
        </w:rPr>
      </w:pPr>
    </w:p>
    <w:p w:rsidR="00A96396" w:rsidRDefault="00A96396" w:rsidP="006150F5">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W przypadku wystąpienia sytuacji uniemożliwiającej dokonanie wyboru oferty najkorzystniejszej ze względu na fakt, iż dwóch lub więcej Wykonawców złoży oferty przedstawiające taki sam bilans kryteriów, Zamawiający wybierze spośród tych ofert, jako najkorzystniejszą, ofertę z najniższą ceną.</w:t>
      </w:r>
    </w:p>
    <w:p w:rsidR="00A96396" w:rsidRDefault="00A96396" w:rsidP="00A96396">
      <w:pPr>
        <w:autoSpaceDE w:val="0"/>
        <w:autoSpaceDN w:val="0"/>
        <w:adjustRightInd w:val="0"/>
        <w:spacing w:after="120"/>
        <w:ind w:left="567"/>
        <w:jc w:val="center"/>
        <w:rPr>
          <w:rFonts w:ascii="Arial" w:eastAsia="Calibri" w:hAnsi="Arial" w:cs="Arial"/>
          <w:sz w:val="22"/>
          <w:szCs w:val="22"/>
          <w:lang w:eastAsia="en-US"/>
        </w:rPr>
      </w:pPr>
    </w:p>
    <w:p w:rsidR="00A96396" w:rsidRDefault="00A96396" w:rsidP="00A96396">
      <w:pPr>
        <w:autoSpaceDE w:val="0"/>
        <w:autoSpaceDN w:val="0"/>
        <w:adjustRightInd w:val="0"/>
        <w:spacing w:after="120"/>
        <w:jc w:val="both"/>
        <w:rPr>
          <w:rFonts w:ascii="Arial" w:eastAsia="Calibri" w:hAnsi="Arial" w:cs="Arial"/>
          <w:b/>
          <w:sz w:val="22"/>
          <w:szCs w:val="22"/>
          <w:lang w:eastAsia="en-US"/>
        </w:rPr>
      </w:pPr>
      <w:r>
        <w:rPr>
          <w:rFonts w:ascii="Arial" w:eastAsia="Calibri" w:hAnsi="Arial" w:cs="Arial"/>
          <w:b/>
          <w:sz w:val="22"/>
          <w:szCs w:val="22"/>
          <w:lang w:eastAsia="en-US"/>
        </w:rPr>
        <w:t>XIX. INFORMACJE O FORMALNOŚCIACH, JAKIE POWINNY BYĆ DOPEŁNIONE PO WYBORZE OFERTY W CELU ZAWARCIA UMOWY W SPRAWIE ZAMÓWIENIA PUBLICZNEGO</w:t>
      </w:r>
    </w:p>
    <w:p w:rsidR="00A96396" w:rsidRDefault="00A96396" w:rsidP="00A96396">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Zamawiający udzieli zamówienia publicznego temu spośród niewykluczonych z postępowania Wykonawców, którego oferta w toku badania i oceny ofert nie zostanie odrzucona i zostanie uznana za najkorzystniejszą, tzn. otrzyma największą liczbę punktów.</w:t>
      </w:r>
    </w:p>
    <w:p w:rsidR="00A96396" w:rsidRDefault="00A96396" w:rsidP="00A96396">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Zamawiający zawiera umowę w sprawie zamówienia publicznego w terminie nie krótszym niż 5 dni od dnia przesłania zawiadomienia o wyborze najkorzystniejszej oferty.</w:t>
      </w:r>
    </w:p>
    <w:p w:rsidR="00A96396" w:rsidRDefault="00A96396" w:rsidP="00A96396">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Zamawiający może zawrzeć umowę w sprawie zamówienia publicznego przed upływem terminu, o którym mowa w ust. 1, jeżeli w postępowaniu o udzielenie zamówienia prowadzonym w trybie podstawowym złożono tylko jedną ofertę.</w:t>
      </w:r>
    </w:p>
    <w:p w:rsidR="00A96396" w:rsidRDefault="00A96396" w:rsidP="00A96396">
      <w:pPr>
        <w:autoSpaceDE w:val="0"/>
        <w:autoSpaceDN w:val="0"/>
        <w:adjustRightInd w:val="0"/>
        <w:spacing w:after="120"/>
        <w:jc w:val="both"/>
        <w:rPr>
          <w:rFonts w:ascii="Arial" w:eastAsia="Calibri" w:hAnsi="Arial" w:cs="Arial"/>
          <w:sz w:val="22"/>
          <w:szCs w:val="22"/>
          <w:lang w:eastAsia="en-US"/>
        </w:rPr>
      </w:pPr>
      <w:r>
        <w:rPr>
          <w:rFonts w:ascii="Arial" w:eastAsia="Calibri" w:hAnsi="Arial" w:cs="Arial"/>
          <w:sz w:val="22"/>
          <w:szCs w:val="22"/>
          <w:lang w:eastAsia="en-U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rsidR="00A96396" w:rsidRDefault="00A96396" w:rsidP="00A96396">
      <w:pPr>
        <w:autoSpaceDE w:val="0"/>
        <w:autoSpaceDN w:val="0"/>
        <w:adjustRightInd w:val="0"/>
        <w:spacing w:after="120"/>
        <w:jc w:val="both"/>
        <w:rPr>
          <w:rFonts w:ascii="Arial" w:hAnsi="Arial" w:cs="Arial"/>
          <w:sz w:val="22"/>
          <w:szCs w:val="22"/>
        </w:rPr>
      </w:pPr>
      <w:r>
        <w:rPr>
          <w:rFonts w:ascii="Arial" w:eastAsia="Calibri" w:hAnsi="Arial" w:cs="Arial"/>
          <w:sz w:val="22"/>
          <w:szCs w:val="22"/>
          <w:lang w:eastAsia="en-US"/>
        </w:rPr>
        <w:t>Wykonawca będzie zobowiązany do podpisania umowy w miejscu i terminie wskazanym przez Zamawiającego.</w:t>
      </w:r>
    </w:p>
    <w:p w:rsidR="00A96396" w:rsidRDefault="00A96396" w:rsidP="00A96396">
      <w:pPr>
        <w:ind w:left="567"/>
        <w:jc w:val="center"/>
        <w:rPr>
          <w:rFonts w:ascii="Arial" w:hAnsi="Arial" w:cs="Arial"/>
          <w:b/>
          <w:sz w:val="22"/>
          <w:szCs w:val="22"/>
        </w:rPr>
      </w:pPr>
    </w:p>
    <w:p w:rsidR="00A96396" w:rsidRDefault="00A96396" w:rsidP="00A96396">
      <w:pPr>
        <w:ind w:left="567"/>
        <w:jc w:val="center"/>
        <w:rPr>
          <w:rFonts w:ascii="Arial" w:hAnsi="Arial" w:cs="Arial"/>
          <w:b/>
          <w:sz w:val="22"/>
          <w:szCs w:val="22"/>
        </w:rPr>
      </w:pPr>
    </w:p>
    <w:p w:rsidR="00EF74A7" w:rsidRDefault="00EF74A7" w:rsidP="00A96396">
      <w:pPr>
        <w:rPr>
          <w:rFonts w:ascii="Arial" w:hAnsi="Arial" w:cs="Arial"/>
          <w:b/>
          <w:sz w:val="22"/>
          <w:szCs w:val="22"/>
        </w:rPr>
      </w:pPr>
    </w:p>
    <w:p w:rsidR="00EF74A7" w:rsidRDefault="00EF74A7" w:rsidP="00A96396">
      <w:pPr>
        <w:rPr>
          <w:rFonts w:ascii="Arial" w:hAnsi="Arial" w:cs="Arial"/>
          <w:b/>
          <w:sz w:val="22"/>
          <w:szCs w:val="22"/>
        </w:rPr>
      </w:pPr>
    </w:p>
    <w:p w:rsidR="00EF74A7" w:rsidRDefault="00EF74A7" w:rsidP="00A96396">
      <w:pPr>
        <w:rPr>
          <w:rFonts w:ascii="Arial" w:hAnsi="Arial" w:cs="Arial"/>
          <w:b/>
          <w:sz w:val="22"/>
          <w:szCs w:val="22"/>
        </w:rPr>
      </w:pPr>
    </w:p>
    <w:p w:rsidR="00EB012F" w:rsidRDefault="00EB012F" w:rsidP="00A96396">
      <w:pPr>
        <w:rPr>
          <w:rFonts w:ascii="Arial" w:hAnsi="Arial" w:cs="Arial"/>
          <w:b/>
          <w:sz w:val="22"/>
          <w:szCs w:val="22"/>
        </w:rPr>
      </w:pPr>
    </w:p>
    <w:p w:rsidR="00EB012F" w:rsidRDefault="00EB012F" w:rsidP="00A96396">
      <w:pPr>
        <w:rPr>
          <w:rFonts w:ascii="Arial" w:hAnsi="Arial" w:cs="Arial"/>
          <w:b/>
          <w:sz w:val="22"/>
          <w:szCs w:val="22"/>
        </w:rPr>
      </w:pPr>
    </w:p>
    <w:p w:rsidR="00A96396" w:rsidRDefault="00A96396" w:rsidP="00A96396">
      <w:pPr>
        <w:rPr>
          <w:rFonts w:ascii="Arial" w:hAnsi="Arial" w:cs="Arial"/>
          <w:b/>
          <w:sz w:val="22"/>
          <w:szCs w:val="22"/>
        </w:rPr>
      </w:pPr>
      <w:r>
        <w:rPr>
          <w:rFonts w:ascii="Arial" w:hAnsi="Arial" w:cs="Arial"/>
          <w:b/>
          <w:sz w:val="22"/>
          <w:szCs w:val="22"/>
        </w:rPr>
        <w:lastRenderedPageBreak/>
        <w:t>XX.WADIUM</w:t>
      </w:r>
    </w:p>
    <w:p w:rsidR="00A96396" w:rsidRDefault="00A96396" w:rsidP="00A96396">
      <w:pPr>
        <w:ind w:left="567" w:hanging="567"/>
        <w:jc w:val="both"/>
        <w:rPr>
          <w:rFonts w:ascii="Arial" w:hAnsi="Arial" w:cs="Arial"/>
          <w:b/>
          <w:sz w:val="22"/>
          <w:szCs w:val="22"/>
        </w:rPr>
      </w:pPr>
      <w:r>
        <w:rPr>
          <w:rFonts w:ascii="Arial" w:hAnsi="Arial" w:cs="Arial"/>
          <w:b/>
          <w:sz w:val="22"/>
          <w:szCs w:val="22"/>
        </w:rPr>
        <w:tab/>
      </w:r>
    </w:p>
    <w:p w:rsidR="00A96396" w:rsidRDefault="00A96396" w:rsidP="00A96396">
      <w:pPr>
        <w:ind w:left="567" w:hanging="567"/>
        <w:jc w:val="both"/>
        <w:rPr>
          <w:rFonts w:ascii="Arial" w:hAnsi="Arial" w:cs="Arial"/>
          <w:sz w:val="22"/>
          <w:szCs w:val="22"/>
        </w:rPr>
      </w:pPr>
      <w:r>
        <w:rPr>
          <w:rFonts w:ascii="Arial" w:hAnsi="Arial" w:cs="Arial"/>
          <w:b/>
          <w:sz w:val="22"/>
          <w:szCs w:val="22"/>
        </w:rPr>
        <w:t>1.Wysokość i termin wnoszenia wadium:</w:t>
      </w:r>
      <w:r>
        <w:rPr>
          <w:rFonts w:ascii="Arial" w:hAnsi="Arial" w:cs="Arial"/>
          <w:sz w:val="22"/>
          <w:szCs w:val="22"/>
        </w:rPr>
        <w:t xml:space="preserve"> </w:t>
      </w:r>
    </w:p>
    <w:p w:rsidR="00A96396" w:rsidRDefault="00A96396" w:rsidP="00A96396">
      <w:pPr>
        <w:jc w:val="both"/>
        <w:rPr>
          <w:rFonts w:ascii="Arial" w:hAnsi="Arial" w:cs="Arial"/>
          <w:sz w:val="22"/>
          <w:szCs w:val="22"/>
        </w:rPr>
      </w:pPr>
      <w:r>
        <w:rPr>
          <w:rFonts w:ascii="Arial" w:hAnsi="Arial" w:cs="Arial"/>
          <w:sz w:val="22"/>
          <w:szCs w:val="22"/>
        </w:rPr>
        <w:t>Wykonawca przystępujący do udziału w postępowaniu zobowiązany jest do wniesienia wadium w wysokości:</w:t>
      </w:r>
      <w:r>
        <w:rPr>
          <w:rFonts w:ascii="Arial" w:hAnsi="Arial" w:cs="Arial"/>
          <w:b/>
          <w:sz w:val="22"/>
          <w:szCs w:val="22"/>
        </w:rPr>
        <w:t xml:space="preserve"> 10 000,00 zł (słownie: dziesięć tysięcy złotych 00/100</w:t>
      </w:r>
      <w:r>
        <w:rPr>
          <w:rFonts w:ascii="Arial" w:hAnsi="Arial" w:cs="Arial"/>
          <w:b/>
          <w:sz w:val="22"/>
          <w:szCs w:val="22"/>
          <w:vertAlign w:val="subscript"/>
        </w:rPr>
        <w:t>)</w:t>
      </w:r>
    </w:p>
    <w:p w:rsidR="00A96396" w:rsidRDefault="00A96396" w:rsidP="00A96396">
      <w:pPr>
        <w:jc w:val="both"/>
        <w:rPr>
          <w:rFonts w:ascii="Arial" w:hAnsi="Arial" w:cs="Arial"/>
          <w:sz w:val="22"/>
          <w:szCs w:val="22"/>
        </w:rPr>
      </w:pPr>
      <w:r>
        <w:rPr>
          <w:rFonts w:ascii="Arial" w:hAnsi="Arial" w:cs="Arial"/>
          <w:sz w:val="22"/>
          <w:szCs w:val="22"/>
        </w:rPr>
        <w:t>Wadium należy wnieść przed upływem terminu składania ofert (w przypadku wnoszenia wadium w formie pieniężnej wpłaca się przelewem na rachunek bankowy Zamawiającego</w:t>
      </w:r>
    </w:p>
    <w:p w:rsidR="00A96396" w:rsidRDefault="00A96396" w:rsidP="00A96396">
      <w:pPr>
        <w:jc w:val="both"/>
        <w:rPr>
          <w:rFonts w:ascii="Arial" w:hAnsi="Arial" w:cs="Arial"/>
          <w:sz w:val="22"/>
          <w:szCs w:val="22"/>
        </w:rPr>
      </w:pPr>
      <w:r>
        <w:rPr>
          <w:rFonts w:ascii="Arial" w:hAnsi="Arial" w:cs="Arial"/>
          <w:sz w:val="22"/>
          <w:szCs w:val="22"/>
        </w:rPr>
        <w:t xml:space="preserve"> ( </w:t>
      </w:r>
      <w:r>
        <w:rPr>
          <w:rFonts w:ascii="Arial" w:hAnsi="Arial" w:cs="Arial"/>
          <w:b/>
          <w:sz w:val="22"/>
          <w:szCs w:val="22"/>
        </w:rPr>
        <w:t>Bank Pekao S.A. Kołobrzeg – 38 1240 6508 1111 0000 5409 2929</w:t>
      </w:r>
      <w:r>
        <w:rPr>
          <w:rFonts w:ascii="Arial" w:hAnsi="Arial" w:cs="Arial"/>
          <w:sz w:val="22"/>
          <w:szCs w:val="22"/>
        </w:rPr>
        <w:t xml:space="preserve"> ) z adnotacją </w:t>
      </w:r>
    </w:p>
    <w:p w:rsidR="00A96396" w:rsidRDefault="00A96396" w:rsidP="00A96396">
      <w:pPr>
        <w:jc w:val="both"/>
        <w:rPr>
          <w:rFonts w:ascii="Arial" w:hAnsi="Arial" w:cs="Arial"/>
          <w:sz w:val="22"/>
          <w:szCs w:val="22"/>
        </w:rPr>
      </w:pPr>
      <w:r>
        <w:rPr>
          <w:rFonts w:ascii="Arial" w:hAnsi="Arial" w:cs="Arial"/>
          <w:sz w:val="22"/>
          <w:szCs w:val="22"/>
        </w:rPr>
        <w:t xml:space="preserve">( </w:t>
      </w:r>
      <w:r w:rsidR="00A273D3">
        <w:rPr>
          <w:rFonts w:ascii="Arial" w:hAnsi="Arial" w:cs="Arial"/>
          <w:b/>
          <w:sz w:val="22"/>
          <w:szCs w:val="22"/>
        </w:rPr>
        <w:t>Wadium w sprawie WF/10</w:t>
      </w:r>
      <w:r>
        <w:rPr>
          <w:rFonts w:ascii="Arial" w:hAnsi="Arial" w:cs="Arial"/>
          <w:b/>
          <w:sz w:val="22"/>
          <w:szCs w:val="22"/>
        </w:rPr>
        <w:t>/2023)</w:t>
      </w:r>
      <w:r>
        <w:rPr>
          <w:rFonts w:ascii="Arial" w:hAnsi="Arial" w:cs="Arial"/>
          <w:sz w:val="22"/>
          <w:szCs w:val="22"/>
        </w:rPr>
        <w:t xml:space="preserve"> o skuteczności wniesienia decyduje data uznania rachunku bankowego Zamawiającego). Potwierdzenie dokonanej wpłaty zaleca się dołączyć do oferty.</w:t>
      </w:r>
    </w:p>
    <w:p w:rsidR="00A96396" w:rsidRDefault="00A96396" w:rsidP="00A96396">
      <w:pPr>
        <w:ind w:left="567"/>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2.</w:t>
      </w:r>
      <w:r>
        <w:rPr>
          <w:rFonts w:ascii="Arial" w:hAnsi="Arial" w:cs="Arial"/>
          <w:b/>
          <w:sz w:val="22"/>
          <w:szCs w:val="22"/>
        </w:rPr>
        <w:t xml:space="preserve"> Forma wadium:</w:t>
      </w:r>
      <w:r>
        <w:rPr>
          <w:rFonts w:ascii="Arial" w:hAnsi="Arial" w:cs="Arial"/>
          <w:sz w:val="22"/>
          <w:szCs w:val="22"/>
        </w:rPr>
        <w:t xml:space="preserve"> </w:t>
      </w:r>
    </w:p>
    <w:p w:rsidR="00A96396" w:rsidRDefault="00A96396" w:rsidP="00A96396">
      <w:pPr>
        <w:jc w:val="both"/>
        <w:rPr>
          <w:rFonts w:ascii="Arial" w:hAnsi="Arial" w:cs="Arial"/>
          <w:sz w:val="22"/>
          <w:szCs w:val="22"/>
        </w:rPr>
      </w:pPr>
      <w:r>
        <w:rPr>
          <w:rFonts w:ascii="Arial" w:hAnsi="Arial" w:cs="Arial"/>
          <w:sz w:val="22"/>
          <w:szCs w:val="22"/>
        </w:rPr>
        <w:t>Wadium może być wnoszone w jednej lub kilku następujących formach:</w:t>
      </w:r>
    </w:p>
    <w:p w:rsidR="00A96396" w:rsidRDefault="00A96396" w:rsidP="00A96396">
      <w:pPr>
        <w:widowControl w:val="0"/>
        <w:numPr>
          <w:ilvl w:val="0"/>
          <w:numId w:val="10"/>
        </w:numPr>
        <w:tabs>
          <w:tab w:val="clear" w:pos="786"/>
          <w:tab w:val="left" w:pos="924"/>
        </w:tabs>
        <w:ind w:left="927"/>
        <w:jc w:val="both"/>
        <w:rPr>
          <w:rFonts w:ascii="Arial" w:hAnsi="Arial" w:cs="Arial"/>
          <w:sz w:val="22"/>
          <w:szCs w:val="22"/>
        </w:rPr>
      </w:pPr>
      <w:r>
        <w:rPr>
          <w:rFonts w:ascii="Arial" w:hAnsi="Arial" w:cs="Arial"/>
          <w:sz w:val="22"/>
          <w:szCs w:val="22"/>
        </w:rPr>
        <w:t>pieniądzu – przelewem na rachunek bankowy zamawiającego,</w:t>
      </w:r>
    </w:p>
    <w:p w:rsidR="00A96396" w:rsidRDefault="00A96396" w:rsidP="00A96396">
      <w:pPr>
        <w:widowControl w:val="0"/>
        <w:numPr>
          <w:ilvl w:val="0"/>
          <w:numId w:val="10"/>
        </w:numPr>
        <w:tabs>
          <w:tab w:val="clear" w:pos="786"/>
          <w:tab w:val="left" w:pos="924"/>
        </w:tabs>
        <w:ind w:left="927"/>
        <w:jc w:val="both"/>
        <w:rPr>
          <w:rFonts w:ascii="Arial" w:hAnsi="Arial" w:cs="Arial"/>
          <w:sz w:val="22"/>
          <w:szCs w:val="22"/>
        </w:rPr>
      </w:pPr>
      <w:r>
        <w:rPr>
          <w:rFonts w:ascii="Arial" w:hAnsi="Arial" w:cs="Arial"/>
          <w:sz w:val="22"/>
          <w:szCs w:val="22"/>
        </w:rPr>
        <w:t>gwarancjach bankowych,</w:t>
      </w:r>
    </w:p>
    <w:p w:rsidR="00A96396" w:rsidRDefault="00A96396" w:rsidP="00A96396">
      <w:pPr>
        <w:widowControl w:val="0"/>
        <w:numPr>
          <w:ilvl w:val="0"/>
          <w:numId w:val="10"/>
        </w:numPr>
        <w:tabs>
          <w:tab w:val="clear" w:pos="786"/>
          <w:tab w:val="left" w:pos="924"/>
        </w:tabs>
        <w:ind w:left="927"/>
        <w:jc w:val="both"/>
        <w:rPr>
          <w:rFonts w:ascii="Arial" w:hAnsi="Arial" w:cs="Arial"/>
          <w:sz w:val="22"/>
          <w:szCs w:val="22"/>
        </w:rPr>
      </w:pPr>
      <w:r>
        <w:rPr>
          <w:rFonts w:ascii="Arial" w:hAnsi="Arial" w:cs="Arial"/>
          <w:sz w:val="22"/>
          <w:szCs w:val="22"/>
        </w:rPr>
        <w:t>gwarancjach ubezpieczeniowych,</w:t>
      </w:r>
    </w:p>
    <w:p w:rsidR="00A96396" w:rsidRDefault="00A96396" w:rsidP="00A96396">
      <w:pPr>
        <w:widowControl w:val="0"/>
        <w:numPr>
          <w:ilvl w:val="0"/>
          <w:numId w:val="10"/>
        </w:numPr>
        <w:tabs>
          <w:tab w:val="clear" w:pos="786"/>
          <w:tab w:val="num" w:pos="927"/>
        </w:tabs>
        <w:ind w:left="927"/>
        <w:jc w:val="both"/>
        <w:rPr>
          <w:rFonts w:ascii="Arial" w:hAnsi="Arial" w:cs="Arial"/>
          <w:sz w:val="22"/>
          <w:szCs w:val="22"/>
        </w:rPr>
      </w:pPr>
      <w:r>
        <w:rPr>
          <w:rFonts w:ascii="Arial" w:hAnsi="Arial" w:cs="Arial"/>
          <w:sz w:val="22"/>
          <w:szCs w:val="22"/>
        </w:rPr>
        <w:t xml:space="preserve">poręczeniach udzielanych przez podmioty, o których mowa w art. 6b ust. 5 </w:t>
      </w:r>
      <w:proofErr w:type="spellStart"/>
      <w:r>
        <w:rPr>
          <w:rFonts w:ascii="Arial" w:hAnsi="Arial" w:cs="Arial"/>
          <w:sz w:val="22"/>
          <w:szCs w:val="22"/>
        </w:rPr>
        <w:t>pkt</w:t>
      </w:r>
      <w:proofErr w:type="spellEnd"/>
      <w:r>
        <w:rPr>
          <w:rFonts w:ascii="Arial" w:hAnsi="Arial" w:cs="Arial"/>
          <w:sz w:val="22"/>
          <w:szCs w:val="22"/>
        </w:rPr>
        <w:t xml:space="preserve"> 2 ustawy z dnia 9 listopada 2000 r. o utworzeniu Polskiej Agencji Rozwoju Przedsiębiorczości ( tj. Dz. U. z 2023 r. poz. 462).</w:t>
      </w:r>
    </w:p>
    <w:p w:rsidR="00A96396" w:rsidRDefault="00A96396" w:rsidP="00A96396">
      <w:pPr>
        <w:widowControl w:val="0"/>
        <w:ind w:left="927"/>
        <w:jc w:val="both"/>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3.</w:t>
      </w:r>
      <w:r>
        <w:rPr>
          <w:rFonts w:ascii="Arial" w:hAnsi="Arial" w:cs="Arial"/>
          <w:b/>
          <w:sz w:val="22"/>
          <w:szCs w:val="22"/>
        </w:rPr>
        <w:t xml:space="preserve"> Wadium wnoszone w formie innej niż pieniężna: </w:t>
      </w:r>
    </w:p>
    <w:p w:rsidR="00A96396" w:rsidRDefault="00A96396" w:rsidP="00A96396">
      <w:pPr>
        <w:ind w:firstLine="567"/>
        <w:jc w:val="both"/>
        <w:rPr>
          <w:rFonts w:ascii="Arial" w:hAnsi="Arial" w:cs="Arial"/>
          <w:sz w:val="22"/>
          <w:szCs w:val="22"/>
        </w:rPr>
      </w:pPr>
      <w:r>
        <w:rPr>
          <w:rFonts w:ascii="Arial" w:hAnsi="Arial" w:cs="Arial"/>
          <w:sz w:val="22"/>
          <w:szCs w:val="22"/>
        </w:rPr>
        <w:t>Wadium wnoszone w innej formie niż pieniądze musi:</w:t>
      </w:r>
    </w:p>
    <w:p w:rsidR="00A96396" w:rsidRDefault="00A96396" w:rsidP="00A96396">
      <w:pPr>
        <w:numPr>
          <w:ilvl w:val="0"/>
          <w:numId w:val="11"/>
        </w:numPr>
        <w:suppressAutoHyphens w:val="0"/>
        <w:jc w:val="both"/>
        <w:rPr>
          <w:rFonts w:ascii="Arial" w:hAnsi="Arial" w:cs="Arial"/>
          <w:sz w:val="22"/>
          <w:szCs w:val="22"/>
        </w:rPr>
      </w:pPr>
      <w:r>
        <w:rPr>
          <w:rFonts w:ascii="Arial" w:hAnsi="Arial" w:cs="Arial"/>
          <w:sz w:val="22"/>
          <w:szCs w:val="22"/>
        </w:rPr>
        <w:t>być ważne przez cały okres związania ofertą,</w:t>
      </w:r>
    </w:p>
    <w:p w:rsidR="00A96396" w:rsidRDefault="00A96396" w:rsidP="00A96396">
      <w:pPr>
        <w:numPr>
          <w:ilvl w:val="0"/>
          <w:numId w:val="11"/>
        </w:numPr>
        <w:suppressAutoHyphens w:val="0"/>
        <w:jc w:val="both"/>
        <w:rPr>
          <w:rFonts w:ascii="Arial" w:hAnsi="Arial" w:cs="Arial"/>
          <w:sz w:val="22"/>
          <w:szCs w:val="22"/>
        </w:rPr>
      </w:pPr>
      <w:r>
        <w:rPr>
          <w:rFonts w:ascii="Arial" w:hAnsi="Arial" w:cs="Arial"/>
          <w:sz w:val="22"/>
          <w:szCs w:val="22"/>
        </w:rPr>
        <w:t>zapewniać możliwość zaspokojenia roszczeń zamawiającego bezwarunkowo, nieodwołalnie i na jego pierwsze żądanie,</w:t>
      </w:r>
    </w:p>
    <w:p w:rsidR="00A96396" w:rsidRDefault="00A96396" w:rsidP="00A96396">
      <w:pPr>
        <w:numPr>
          <w:ilvl w:val="0"/>
          <w:numId w:val="11"/>
        </w:numPr>
        <w:suppressAutoHyphens w:val="0"/>
        <w:jc w:val="both"/>
        <w:rPr>
          <w:rFonts w:ascii="Arial" w:hAnsi="Arial" w:cs="Arial"/>
          <w:sz w:val="22"/>
          <w:szCs w:val="22"/>
        </w:rPr>
      </w:pPr>
      <w:r>
        <w:rPr>
          <w:rFonts w:ascii="Arial" w:hAnsi="Arial" w:cs="Arial"/>
          <w:sz w:val="22"/>
          <w:szCs w:val="22"/>
        </w:rPr>
        <w:t xml:space="preserve">przewidywać możliwość zatrzymania przez Zamawiającego wadium wraz z odsetkami w przypadkach określonych w art. 98 ust. 6 u.p.z.p. </w:t>
      </w:r>
    </w:p>
    <w:p w:rsidR="00A96396" w:rsidRDefault="00A96396" w:rsidP="00A96396">
      <w:pPr>
        <w:jc w:val="both"/>
        <w:rPr>
          <w:rFonts w:ascii="Arial" w:hAnsi="Arial" w:cs="Arial"/>
          <w:sz w:val="22"/>
          <w:szCs w:val="22"/>
        </w:rPr>
      </w:pPr>
    </w:p>
    <w:p w:rsidR="00A96396" w:rsidRDefault="00A96396" w:rsidP="00A96396">
      <w:pPr>
        <w:suppressAutoHyphens w:val="0"/>
        <w:ind w:left="567"/>
        <w:jc w:val="both"/>
        <w:rPr>
          <w:rFonts w:ascii="Arial" w:hAnsi="Arial" w:cs="Arial"/>
          <w:sz w:val="22"/>
          <w:szCs w:val="22"/>
        </w:rPr>
      </w:pPr>
    </w:p>
    <w:p w:rsidR="00A96396" w:rsidRDefault="00A96396" w:rsidP="00A96396">
      <w:pPr>
        <w:numPr>
          <w:ilvl w:val="0"/>
          <w:numId w:val="12"/>
        </w:numPr>
        <w:suppressAutoHyphens w:val="0"/>
        <w:jc w:val="both"/>
        <w:rPr>
          <w:rFonts w:ascii="Arial" w:hAnsi="Arial" w:cs="Arial"/>
          <w:sz w:val="22"/>
          <w:szCs w:val="22"/>
          <w:u w:val="single"/>
        </w:rPr>
      </w:pPr>
      <w:r>
        <w:rPr>
          <w:rFonts w:ascii="Arial" w:hAnsi="Arial" w:cs="Arial"/>
          <w:sz w:val="22"/>
          <w:szCs w:val="22"/>
          <w:u w:val="single"/>
        </w:rPr>
        <w:t xml:space="preserve">wadium wnoszone w pozostałych formach winno być wniesione przy użyciu środków komunikacji elektronicznej, dokument poręczenia lub gwarancji winien być złożony w oryginale w postaci elektronicznej podpisane przez Gwaranta, tj. wystawcę gwarancji/poręczenia zgodnie z właściwymi przepisami prawa regulującymi zasady wystawienia gwarancji/poręczenia. </w:t>
      </w:r>
    </w:p>
    <w:p w:rsidR="00A96396" w:rsidRDefault="00A96396" w:rsidP="00A96396">
      <w:pPr>
        <w:suppressAutoHyphens w:val="0"/>
        <w:ind w:left="927"/>
        <w:jc w:val="both"/>
        <w:rPr>
          <w:rFonts w:ascii="Arial" w:hAnsi="Arial" w:cs="Arial"/>
          <w:i/>
          <w:sz w:val="22"/>
          <w:szCs w:val="22"/>
          <w:u w:val="single"/>
        </w:rPr>
      </w:pPr>
      <w:r>
        <w:rPr>
          <w:rFonts w:ascii="Arial" w:hAnsi="Arial" w:cs="Arial"/>
          <w:i/>
          <w:sz w:val="22"/>
          <w:szCs w:val="22"/>
          <w:u w:val="single"/>
        </w:rPr>
        <w:t xml:space="preserve">Uwaga: oryginał dokumentu należy złożyć, jako osobny plik (w sposób pozwalający na jego zwrot bez naruszenia jej integralności) obok innych plików stanowiących ofertę i skompresować do jednego pliku, jako archiwum (ZIP) </w:t>
      </w:r>
    </w:p>
    <w:p w:rsidR="00A96396" w:rsidRDefault="00A96396" w:rsidP="00A96396">
      <w:pPr>
        <w:suppressAutoHyphens w:val="0"/>
        <w:ind w:left="927"/>
        <w:jc w:val="both"/>
        <w:rPr>
          <w:rFonts w:ascii="Arial" w:hAnsi="Arial" w:cs="Arial"/>
          <w:i/>
          <w:sz w:val="22"/>
          <w:szCs w:val="22"/>
          <w:u w:val="single"/>
        </w:rPr>
      </w:pPr>
    </w:p>
    <w:p w:rsidR="00A96396" w:rsidRDefault="00A96396" w:rsidP="00A96396">
      <w:pPr>
        <w:jc w:val="both"/>
        <w:rPr>
          <w:rFonts w:ascii="Arial" w:hAnsi="Arial" w:cs="Arial"/>
          <w:sz w:val="22"/>
          <w:szCs w:val="22"/>
        </w:rPr>
      </w:pPr>
      <w:r>
        <w:rPr>
          <w:rFonts w:ascii="Arial" w:hAnsi="Arial" w:cs="Arial"/>
          <w:sz w:val="22"/>
          <w:szCs w:val="22"/>
        </w:rPr>
        <w:t>4.</w:t>
      </w:r>
      <w:r>
        <w:rPr>
          <w:rFonts w:ascii="Arial" w:hAnsi="Arial" w:cs="Arial"/>
          <w:b/>
          <w:sz w:val="22"/>
          <w:szCs w:val="22"/>
        </w:rPr>
        <w:t xml:space="preserve"> Zwrot wadium:</w:t>
      </w:r>
    </w:p>
    <w:p w:rsidR="00A96396" w:rsidRDefault="00A96396" w:rsidP="00A96396">
      <w:pPr>
        <w:numPr>
          <w:ilvl w:val="0"/>
          <w:numId w:val="13"/>
        </w:numPr>
        <w:suppressAutoHyphens w:val="0"/>
        <w:jc w:val="both"/>
        <w:rPr>
          <w:rFonts w:ascii="Arial" w:hAnsi="Arial" w:cs="Arial"/>
          <w:sz w:val="22"/>
          <w:szCs w:val="22"/>
        </w:rPr>
      </w:pPr>
      <w:r>
        <w:rPr>
          <w:rFonts w:ascii="Arial" w:hAnsi="Arial" w:cs="Arial"/>
          <w:color w:val="000000"/>
          <w:kern w:val="0"/>
          <w:sz w:val="22"/>
          <w:szCs w:val="22"/>
          <w:lang w:eastAsia="pl-PL"/>
        </w:rPr>
        <w:t xml:space="preserve">Zamawiający zwraca wadium niezwłocznie, nie później jednak niż w terminie 7 dni od dnia wystąpienia jednej z okoliczności: </w:t>
      </w:r>
    </w:p>
    <w:p w:rsidR="00A96396" w:rsidRPr="00EB012F" w:rsidRDefault="00A96396" w:rsidP="00EB012F">
      <w:pPr>
        <w:pStyle w:val="Akapitzlist"/>
        <w:numPr>
          <w:ilvl w:val="0"/>
          <w:numId w:val="25"/>
        </w:numPr>
        <w:suppressAutoHyphens w:val="0"/>
        <w:autoSpaceDE w:val="0"/>
        <w:autoSpaceDN w:val="0"/>
        <w:adjustRightInd w:val="0"/>
        <w:jc w:val="both"/>
        <w:rPr>
          <w:rFonts w:ascii="Arial" w:hAnsi="Arial" w:cs="Arial"/>
          <w:color w:val="000000"/>
          <w:kern w:val="0"/>
          <w:lang w:eastAsia="pl-PL"/>
        </w:rPr>
      </w:pPr>
      <w:r w:rsidRPr="00EB012F">
        <w:rPr>
          <w:rFonts w:ascii="Arial" w:hAnsi="Arial" w:cs="Arial"/>
          <w:color w:val="000000"/>
          <w:kern w:val="0"/>
          <w:lang w:eastAsia="pl-PL"/>
        </w:rPr>
        <w:t xml:space="preserve">upływu terminu związania ofertą; </w:t>
      </w:r>
    </w:p>
    <w:p w:rsidR="00A96396" w:rsidRPr="00EB012F" w:rsidRDefault="00A96396" w:rsidP="00EB012F">
      <w:pPr>
        <w:pStyle w:val="Akapitzlist"/>
        <w:numPr>
          <w:ilvl w:val="0"/>
          <w:numId w:val="25"/>
        </w:numPr>
        <w:suppressAutoHyphens w:val="0"/>
        <w:autoSpaceDE w:val="0"/>
        <w:autoSpaceDN w:val="0"/>
        <w:adjustRightInd w:val="0"/>
        <w:jc w:val="both"/>
        <w:rPr>
          <w:rFonts w:ascii="Arial" w:hAnsi="Arial" w:cs="Arial"/>
          <w:color w:val="000000"/>
          <w:kern w:val="0"/>
          <w:lang w:eastAsia="pl-PL"/>
        </w:rPr>
      </w:pPr>
      <w:r w:rsidRPr="00EB012F">
        <w:rPr>
          <w:rFonts w:ascii="Arial" w:hAnsi="Arial" w:cs="Arial"/>
          <w:color w:val="000000"/>
          <w:kern w:val="0"/>
          <w:lang w:eastAsia="pl-PL"/>
        </w:rPr>
        <w:t xml:space="preserve">zawarcia umowy w sprawie zamówienia publicznego; </w:t>
      </w:r>
    </w:p>
    <w:p w:rsidR="00A96396" w:rsidRPr="00EB012F" w:rsidRDefault="00A96396" w:rsidP="00A273D3">
      <w:pPr>
        <w:pStyle w:val="Akapitzlist"/>
        <w:numPr>
          <w:ilvl w:val="0"/>
          <w:numId w:val="25"/>
        </w:numPr>
        <w:suppressAutoHyphens w:val="0"/>
        <w:autoSpaceDE w:val="0"/>
        <w:autoSpaceDN w:val="0"/>
        <w:adjustRightInd w:val="0"/>
        <w:jc w:val="both"/>
        <w:rPr>
          <w:rFonts w:ascii="Arial" w:hAnsi="Arial" w:cs="Arial"/>
          <w:color w:val="000000"/>
          <w:kern w:val="0"/>
          <w:lang w:eastAsia="pl-PL"/>
        </w:rPr>
      </w:pPr>
      <w:r w:rsidRPr="00EB012F">
        <w:rPr>
          <w:rFonts w:ascii="Arial" w:hAnsi="Arial" w:cs="Arial"/>
          <w:color w:val="000000"/>
          <w:kern w:val="0"/>
          <w:lang w:eastAsia="pl-PL"/>
        </w:rPr>
        <w:t xml:space="preserve">unieważnienia postępowania o udzielenie zamówienia, z wyjątkiem sytuacji, gdy nie zostało </w:t>
      </w:r>
      <w:r w:rsidR="00A273D3" w:rsidRPr="00EB012F">
        <w:rPr>
          <w:rFonts w:ascii="Arial" w:hAnsi="Arial" w:cs="Arial"/>
          <w:color w:val="000000"/>
          <w:kern w:val="0"/>
          <w:lang w:eastAsia="pl-PL"/>
        </w:rPr>
        <w:t xml:space="preserve">  </w:t>
      </w:r>
      <w:r w:rsidRPr="00EB012F">
        <w:rPr>
          <w:rFonts w:ascii="Arial" w:hAnsi="Arial" w:cs="Arial"/>
          <w:color w:val="000000"/>
          <w:kern w:val="0"/>
          <w:lang w:eastAsia="pl-PL"/>
        </w:rPr>
        <w:t xml:space="preserve">rozstrzygnięte odwołanie na czynność unieważnienia albo nie upłynął </w:t>
      </w:r>
      <w:r w:rsidR="00A273D3" w:rsidRPr="00EB012F">
        <w:rPr>
          <w:rFonts w:ascii="Arial" w:hAnsi="Arial" w:cs="Arial"/>
          <w:color w:val="000000"/>
          <w:kern w:val="0"/>
          <w:lang w:eastAsia="pl-PL"/>
        </w:rPr>
        <w:t xml:space="preserve"> </w:t>
      </w:r>
      <w:r w:rsidRPr="00EB012F">
        <w:rPr>
          <w:rFonts w:ascii="Arial" w:hAnsi="Arial" w:cs="Arial"/>
          <w:color w:val="000000"/>
          <w:kern w:val="0"/>
          <w:lang w:eastAsia="pl-PL"/>
        </w:rPr>
        <w:t>termin do jego wniesienia</w:t>
      </w:r>
    </w:p>
    <w:p w:rsidR="00A96396" w:rsidRDefault="00A96396" w:rsidP="00A96396">
      <w:pPr>
        <w:numPr>
          <w:ilvl w:val="0"/>
          <w:numId w:val="13"/>
        </w:numPr>
        <w:suppressAutoHyphens w:val="0"/>
        <w:jc w:val="both"/>
        <w:rPr>
          <w:rFonts w:ascii="Arial" w:hAnsi="Arial" w:cs="Arial"/>
          <w:sz w:val="22"/>
          <w:szCs w:val="22"/>
        </w:rPr>
      </w:pPr>
      <w:r>
        <w:rPr>
          <w:rFonts w:ascii="Arial" w:hAnsi="Arial" w:cs="Arial"/>
          <w:color w:val="000000"/>
          <w:kern w:val="0"/>
          <w:sz w:val="22"/>
          <w:szCs w:val="22"/>
          <w:lang w:eastAsia="pl-PL"/>
        </w:rPr>
        <w:t xml:space="preserve">Zamawiający, niezwłocznie, nie później jednak niż w terminie 7 dni od dnia złożenia wniosku zwraca wadium wykonawcy: </w:t>
      </w:r>
    </w:p>
    <w:p w:rsidR="00A96396" w:rsidRPr="00EB012F" w:rsidRDefault="00A96396" w:rsidP="00EB012F">
      <w:pPr>
        <w:pStyle w:val="Akapitzlist"/>
        <w:numPr>
          <w:ilvl w:val="0"/>
          <w:numId w:val="26"/>
        </w:numPr>
        <w:suppressAutoHyphens w:val="0"/>
        <w:jc w:val="both"/>
        <w:rPr>
          <w:rFonts w:ascii="Arial" w:hAnsi="Arial" w:cs="Arial"/>
        </w:rPr>
      </w:pPr>
      <w:r w:rsidRPr="00EB012F">
        <w:rPr>
          <w:rFonts w:ascii="Arial" w:hAnsi="Arial" w:cs="Arial"/>
          <w:color w:val="000000"/>
          <w:kern w:val="0"/>
          <w:lang w:eastAsia="pl-PL"/>
        </w:rPr>
        <w:t xml:space="preserve">który wycofał ofertę przed upływem terminu składania ofert; </w:t>
      </w:r>
    </w:p>
    <w:p w:rsidR="00A96396" w:rsidRPr="00EB012F" w:rsidRDefault="00A96396" w:rsidP="00EB012F">
      <w:pPr>
        <w:pStyle w:val="Akapitzlist"/>
        <w:numPr>
          <w:ilvl w:val="0"/>
          <w:numId w:val="26"/>
        </w:numPr>
        <w:suppressAutoHyphens w:val="0"/>
        <w:jc w:val="both"/>
        <w:rPr>
          <w:rFonts w:ascii="Arial" w:hAnsi="Arial" w:cs="Arial"/>
        </w:rPr>
      </w:pPr>
      <w:r w:rsidRPr="00EB012F">
        <w:rPr>
          <w:rFonts w:ascii="Arial" w:hAnsi="Arial" w:cs="Arial"/>
          <w:color w:val="000000"/>
          <w:kern w:val="0"/>
          <w:lang w:eastAsia="pl-PL"/>
        </w:rPr>
        <w:t xml:space="preserve">którego oferta została odrzucona; </w:t>
      </w:r>
    </w:p>
    <w:p w:rsidR="00A96396" w:rsidRPr="00EB012F" w:rsidRDefault="00A96396" w:rsidP="00A273D3">
      <w:pPr>
        <w:pStyle w:val="Akapitzlist"/>
        <w:numPr>
          <w:ilvl w:val="0"/>
          <w:numId w:val="26"/>
        </w:numPr>
        <w:suppressAutoHyphens w:val="0"/>
        <w:jc w:val="both"/>
        <w:rPr>
          <w:rFonts w:ascii="Arial" w:hAnsi="Arial" w:cs="Arial"/>
          <w:color w:val="000000"/>
          <w:kern w:val="0"/>
          <w:lang w:eastAsia="pl-PL"/>
        </w:rPr>
      </w:pPr>
      <w:r w:rsidRPr="00EB012F">
        <w:rPr>
          <w:rFonts w:ascii="Arial" w:hAnsi="Arial" w:cs="Arial"/>
          <w:color w:val="000000"/>
          <w:kern w:val="0"/>
          <w:lang w:eastAsia="pl-PL"/>
        </w:rPr>
        <w:t xml:space="preserve">po wyborze najkorzystniejszej oferty, z wyjątkiem wykonawcy, którego oferta </w:t>
      </w:r>
      <w:r w:rsidR="00A273D3" w:rsidRPr="00EB012F">
        <w:rPr>
          <w:rFonts w:ascii="Arial" w:hAnsi="Arial" w:cs="Arial"/>
          <w:color w:val="000000"/>
          <w:kern w:val="0"/>
          <w:lang w:eastAsia="pl-PL"/>
        </w:rPr>
        <w:t xml:space="preserve">  </w:t>
      </w:r>
      <w:r w:rsidRPr="00EB012F">
        <w:rPr>
          <w:rFonts w:ascii="Arial" w:hAnsi="Arial" w:cs="Arial"/>
          <w:color w:val="000000"/>
          <w:kern w:val="0"/>
          <w:lang w:eastAsia="pl-PL"/>
        </w:rPr>
        <w:t>została wybrana jako najkorzystniejsza</w:t>
      </w:r>
    </w:p>
    <w:p w:rsidR="00A96396" w:rsidRPr="00EB012F" w:rsidRDefault="00A96396" w:rsidP="00A80239">
      <w:pPr>
        <w:pStyle w:val="Akapitzlist"/>
        <w:suppressAutoHyphens w:val="0"/>
        <w:ind w:left="1680"/>
        <w:jc w:val="both"/>
        <w:rPr>
          <w:rFonts w:ascii="Arial" w:hAnsi="Arial" w:cs="Arial"/>
          <w:color w:val="000000"/>
          <w:kern w:val="0"/>
          <w:lang w:eastAsia="pl-PL"/>
        </w:rPr>
      </w:pPr>
      <w:r w:rsidRPr="00EB012F">
        <w:rPr>
          <w:rFonts w:ascii="Arial" w:hAnsi="Arial" w:cs="Arial"/>
          <w:color w:val="000000"/>
          <w:kern w:val="0"/>
          <w:lang w:eastAsia="pl-PL"/>
        </w:rPr>
        <w:lastRenderedPageBreak/>
        <w:t xml:space="preserve">po unieważnieniu postępowania, w przypadku gdy nie zostało </w:t>
      </w:r>
      <w:proofErr w:type="spellStart"/>
      <w:r w:rsidRPr="00EB012F">
        <w:rPr>
          <w:rFonts w:ascii="Arial" w:hAnsi="Arial" w:cs="Arial"/>
          <w:color w:val="000000"/>
          <w:kern w:val="0"/>
          <w:lang w:eastAsia="pl-PL"/>
        </w:rPr>
        <w:t>rozstrzygnięt</w:t>
      </w:r>
      <w:proofErr w:type="spellEnd"/>
      <w:r w:rsidR="00A273D3" w:rsidRPr="00EB012F">
        <w:rPr>
          <w:rFonts w:ascii="Arial" w:hAnsi="Arial" w:cs="Arial"/>
          <w:color w:val="000000"/>
          <w:kern w:val="0"/>
          <w:lang w:eastAsia="pl-PL"/>
        </w:rPr>
        <w:t xml:space="preserve">      </w:t>
      </w:r>
      <w:r w:rsidRPr="00EB012F">
        <w:rPr>
          <w:rFonts w:ascii="Arial" w:hAnsi="Arial" w:cs="Arial"/>
          <w:color w:val="000000"/>
          <w:kern w:val="0"/>
          <w:lang w:eastAsia="pl-PL"/>
        </w:rPr>
        <w:t>odwołanie na czynność unieważnienia albo nie upłynął termin do jego wniesienia.</w:t>
      </w:r>
    </w:p>
    <w:p w:rsidR="00A96396" w:rsidRDefault="00A96396" w:rsidP="00A96396">
      <w:pPr>
        <w:numPr>
          <w:ilvl w:val="0"/>
          <w:numId w:val="13"/>
        </w:numPr>
        <w:suppressAutoHyphens w:val="0"/>
        <w:jc w:val="both"/>
        <w:rPr>
          <w:rFonts w:ascii="Arial" w:hAnsi="Arial" w:cs="Arial"/>
          <w:sz w:val="22"/>
          <w:szCs w:val="22"/>
        </w:rPr>
      </w:pPr>
      <w:r>
        <w:rPr>
          <w:rFonts w:ascii="Arial" w:hAnsi="Arial" w:cs="Arial"/>
          <w:sz w:val="22"/>
          <w:szCs w:val="22"/>
        </w:rPr>
        <w:t xml:space="preserve">Złożenie wniosku o zwrot wadium powoduje rozwiązanie stosunku prawnego z wykonawcą wraz z utratą przez niego prawa do korzystania ze środków ochrony prawnej. </w:t>
      </w:r>
    </w:p>
    <w:p w:rsidR="00A96396" w:rsidRDefault="00A96396" w:rsidP="00A96396">
      <w:pPr>
        <w:ind w:firstLine="709"/>
        <w:jc w:val="both"/>
        <w:rPr>
          <w:rFonts w:ascii="Arial" w:hAnsi="Arial" w:cs="Arial"/>
          <w:b/>
          <w:sz w:val="22"/>
          <w:szCs w:val="22"/>
        </w:rPr>
      </w:pPr>
    </w:p>
    <w:p w:rsidR="00A96396" w:rsidRDefault="00A96396" w:rsidP="00A96396">
      <w:pPr>
        <w:jc w:val="both"/>
        <w:rPr>
          <w:rFonts w:ascii="Arial" w:hAnsi="Arial" w:cs="Arial"/>
          <w:sz w:val="22"/>
          <w:szCs w:val="22"/>
        </w:rPr>
      </w:pPr>
      <w:r>
        <w:rPr>
          <w:rFonts w:ascii="Arial" w:hAnsi="Arial" w:cs="Arial"/>
          <w:sz w:val="22"/>
          <w:szCs w:val="22"/>
        </w:rPr>
        <w:t>5.</w:t>
      </w:r>
      <w:r>
        <w:rPr>
          <w:rFonts w:ascii="Arial" w:hAnsi="Arial" w:cs="Arial"/>
          <w:b/>
          <w:sz w:val="22"/>
          <w:szCs w:val="22"/>
        </w:rPr>
        <w:t xml:space="preserve"> Zatrzymanie wadium</w:t>
      </w:r>
      <w:r>
        <w:rPr>
          <w:rFonts w:ascii="Arial" w:hAnsi="Arial" w:cs="Arial"/>
          <w:sz w:val="22"/>
          <w:szCs w:val="22"/>
        </w:rPr>
        <w:t>:</w:t>
      </w:r>
    </w:p>
    <w:p w:rsidR="00A96396" w:rsidRDefault="00A96396" w:rsidP="00A96396">
      <w:pPr>
        <w:numPr>
          <w:ilvl w:val="0"/>
          <w:numId w:val="16"/>
        </w:numPr>
        <w:ind w:left="993" w:hanging="426"/>
        <w:jc w:val="both"/>
        <w:rPr>
          <w:rFonts w:ascii="Arial" w:hAnsi="Arial" w:cs="Arial"/>
          <w:sz w:val="22"/>
          <w:szCs w:val="22"/>
        </w:rPr>
      </w:pPr>
      <w:r>
        <w:rPr>
          <w:rFonts w:ascii="Arial" w:hAnsi="Arial" w:cs="Arial"/>
          <w:sz w:val="22"/>
          <w:szCs w:val="22"/>
        </w:rPr>
        <w:t xml:space="preserve">Zamawiający zatrzymuje wadium wraz z odsetkami, a w przypadku wadium wniesionego w formie gwarancji lub poręczenia, o których mowa w art. 97 ust. 7 </w:t>
      </w:r>
      <w:proofErr w:type="spellStart"/>
      <w:r>
        <w:rPr>
          <w:rFonts w:ascii="Arial" w:hAnsi="Arial" w:cs="Arial"/>
          <w:sz w:val="22"/>
          <w:szCs w:val="22"/>
        </w:rPr>
        <w:t>pkt</w:t>
      </w:r>
      <w:proofErr w:type="spellEnd"/>
      <w:r>
        <w:rPr>
          <w:rFonts w:ascii="Arial" w:hAnsi="Arial" w:cs="Arial"/>
          <w:sz w:val="22"/>
          <w:szCs w:val="22"/>
        </w:rPr>
        <w:t xml:space="preserve"> 2–4, występuje odpowiednio do gwaranta lub poręczyciela z żądaniem zapłaty wadium, jeżeli</w:t>
      </w:r>
    </w:p>
    <w:p w:rsidR="00A96396" w:rsidRDefault="00A96396" w:rsidP="00A96396">
      <w:pPr>
        <w:numPr>
          <w:ilvl w:val="0"/>
          <w:numId w:val="17"/>
        </w:numPr>
        <w:ind w:left="1418" w:hanging="567"/>
        <w:jc w:val="both"/>
        <w:rPr>
          <w:rFonts w:ascii="Arial" w:hAnsi="Arial" w:cs="Arial"/>
          <w:sz w:val="22"/>
          <w:szCs w:val="22"/>
        </w:rPr>
      </w:pPr>
      <w:r>
        <w:rPr>
          <w:rFonts w:ascii="Arial" w:hAnsi="Arial" w:cs="Arial"/>
          <w:sz w:val="22"/>
          <w:szCs w:val="22"/>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w:t>
      </w:r>
      <w:proofErr w:type="spellStart"/>
      <w:r>
        <w:rPr>
          <w:rFonts w:ascii="Arial" w:hAnsi="Arial" w:cs="Arial"/>
          <w:sz w:val="22"/>
          <w:szCs w:val="22"/>
        </w:rPr>
        <w:t>pkt</w:t>
      </w:r>
      <w:proofErr w:type="spellEnd"/>
      <w:r>
        <w:rPr>
          <w:rFonts w:ascii="Arial" w:hAnsi="Arial" w:cs="Arial"/>
          <w:sz w:val="22"/>
          <w:szCs w:val="22"/>
        </w:rPr>
        <w:t xml:space="preserve"> 3, co spowodowało brak możliwości wybrania oferty złożonej przez wykonawcę jako najkorzystniejszej;</w:t>
      </w:r>
    </w:p>
    <w:p w:rsidR="00A96396" w:rsidRDefault="00A96396" w:rsidP="00A96396">
      <w:pPr>
        <w:numPr>
          <w:ilvl w:val="0"/>
          <w:numId w:val="17"/>
        </w:numPr>
        <w:ind w:left="1418" w:hanging="567"/>
        <w:jc w:val="both"/>
        <w:rPr>
          <w:rFonts w:ascii="Arial" w:hAnsi="Arial" w:cs="Arial"/>
          <w:sz w:val="22"/>
          <w:szCs w:val="22"/>
        </w:rPr>
      </w:pPr>
      <w:r>
        <w:rPr>
          <w:rFonts w:ascii="Arial" w:hAnsi="Arial" w:cs="Arial"/>
          <w:color w:val="000000"/>
          <w:kern w:val="0"/>
          <w:sz w:val="22"/>
          <w:szCs w:val="22"/>
          <w:lang w:eastAsia="pl-PL"/>
        </w:rPr>
        <w:t xml:space="preserve">wykonawca, którego oferta została wybrana: </w:t>
      </w:r>
    </w:p>
    <w:p w:rsidR="00A96396" w:rsidRPr="00A80239" w:rsidRDefault="00A96396" w:rsidP="00A80239">
      <w:pPr>
        <w:pStyle w:val="Akapitzlist"/>
        <w:numPr>
          <w:ilvl w:val="0"/>
          <w:numId w:val="34"/>
        </w:numPr>
        <w:jc w:val="both"/>
        <w:rPr>
          <w:rFonts w:ascii="Arial" w:hAnsi="Arial" w:cs="Arial"/>
        </w:rPr>
      </w:pPr>
      <w:r w:rsidRPr="00A80239">
        <w:rPr>
          <w:rFonts w:ascii="Arial" w:hAnsi="Arial" w:cs="Arial"/>
          <w:color w:val="000000"/>
          <w:kern w:val="0"/>
          <w:lang w:eastAsia="pl-PL"/>
        </w:rPr>
        <w:t xml:space="preserve">odmówił podpisania umowy w sprawie zamówienia publicznego na warunkach określonych w ofercie, </w:t>
      </w:r>
    </w:p>
    <w:p w:rsidR="00A96396" w:rsidRPr="00A80239" w:rsidRDefault="00A96396" w:rsidP="00A80239">
      <w:pPr>
        <w:pStyle w:val="Akapitzlist"/>
        <w:numPr>
          <w:ilvl w:val="0"/>
          <w:numId w:val="34"/>
        </w:numPr>
        <w:jc w:val="both"/>
        <w:rPr>
          <w:rFonts w:ascii="Arial" w:hAnsi="Arial" w:cs="Arial"/>
        </w:rPr>
      </w:pPr>
      <w:r w:rsidRPr="00A80239">
        <w:rPr>
          <w:rFonts w:ascii="Arial" w:hAnsi="Arial" w:cs="Arial"/>
          <w:color w:val="000000"/>
          <w:kern w:val="0"/>
          <w:lang w:eastAsia="pl-PL"/>
        </w:rPr>
        <w:t xml:space="preserve">nie wniósł wymaganego zabezpieczenia należytego wykonania umowy; </w:t>
      </w:r>
    </w:p>
    <w:p w:rsidR="00A96396" w:rsidRDefault="00A96396" w:rsidP="00A96396">
      <w:pPr>
        <w:numPr>
          <w:ilvl w:val="0"/>
          <w:numId w:val="17"/>
        </w:numPr>
        <w:ind w:left="1418" w:hanging="567"/>
        <w:jc w:val="both"/>
        <w:rPr>
          <w:rFonts w:ascii="Arial" w:hAnsi="Arial" w:cs="Arial"/>
          <w:sz w:val="22"/>
          <w:szCs w:val="22"/>
        </w:rPr>
      </w:pPr>
      <w:r>
        <w:rPr>
          <w:rFonts w:ascii="Arial" w:hAnsi="Arial" w:cs="Arial"/>
          <w:color w:val="000000"/>
          <w:kern w:val="0"/>
          <w:sz w:val="22"/>
          <w:szCs w:val="22"/>
          <w:lang w:eastAsia="pl-PL"/>
        </w:rPr>
        <w:t>zawarcie umowy w sprawie zamówienia publicznego stało się niemożliwe z przyczyn leżących po stronie wykonawcy, którego oferta została wybrana.</w:t>
      </w:r>
    </w:p>
    <w:p w:rsidR="00A96396" w:rsidRDefault="00A96396" w:rsidP="00A96396">
      <w:pPr>
        <w:jc w:val="both"/>
        <w:rPr>
          <w:rFonts w:ascii="Arial" w:hAnsi="Arial" w:cs="Arial"/>
          <w:sz w:val="22"/>
          <w:szCs w:val="22"/>
        </w:rPr>
      </w:pPr>
    </w:p>
    <w:p w:rsidR="00A96396" w:rsidRDefault="00A96396" w:rsidP="00A96396">
      <w:pPr>
        <w:rPr>
          <w:rFonts w:ascii="Arial" w:hAnsi="Arial" w:cs="Arial"/>
          <w:b/>
          <w:sz w:val="22"/>
          <w:szCs w:val="22"/>
        </w:rPr>
      </w:pPr>
      <w:r>
        <w:rPr>
          <w:rFonts w:ascii="Arial" w:hAnsi="Arial" w:cs="Arial"/>
          <w:b/>
          <w:sz w:val="22"/>
          <w:szCs w:val="22"/>
        </w:rPr>
        <w:t>XXI.ZABEZPIECZENIE NALEŻYTEGO WYKONANIA UMOWY</w:t>
      </w:r>
    </w:p>
    <w:p w:rsidR="00A96396" w:rsidRDefault="00A96396" w:rsidP="00A96396">
      <w:pPr>
        <w:ind w:left="1069"/>
        <w:rPr>
          <w:rFonts w:ascii="Arial" w:hAnsi="Arial" w:cs="Arial"/>
          <w:b/>
          <w:sz w:val="22"/>
          <w:szCs w:val="22"/>
        </w:rPr>
      </w:pPr>
    </w:p>
    <w:p w:rsidR="00A96396" w:rsidRDefault="00A96396" w:rsidP="00A96396">
      <w:pPr>
        <w:ind w:left="709"/>
        <w:rPr>
          <w:rFonts w:ascii="Arial" w:hAnsi="Arial" w:cs="Arial"/>
          <w:b/>
          <w:sz w:val="22"/>
          <w:szCs w:val="22"/>
        </w:rPr>
      </w:pPr>
    </w:p>
    <w:p w:rsidR="00A96396" w:rsidRDefault="00A96396" w:rsidP="00A96396">
      <w:pPr>
        <w:rPr>
          <w:rFonts w:ascii="Arial" w:hAnsi="Arial" w:cs="Arial"/>
          <w:b/>
          <w:sz w:val="22"/>
          <w:szCs w:val="22"/>
        </w:rPr>
      </w:pPr>
      <w:r>
        <w:rPr>
          <w:rFonts w:ascii="Arial" w:hAnsi="Arial" w:cs="Arial"/>
          <w:sz w:val="22"/>
          <w:szCs w:val="22"/>
        </w:rPr>
        <w:t>1.Zamawiający nie wymaga  wniesienia zabezpieczenia  wykonania umowy</w:t>
      </w:r>
      <w:r>
        <w:rPr>
          <w:rFonts w:ascii="Arial" w:hAnsi="Arial" w:cs="Arial"/>
          <w:b/>
          <w:sz w:val="22"/>
          <w:szCs w:val="22"/>
        </w:rPr>
        <w:t>.</w:t>
      </w:r>
    </w:p>
    <w:p w:rsidR="00A96396" w:rsidRDefault="00A96396" w:rsidP="00A96396">
      <w:pPr>
        <w:jc w:val="both"/>
        <w:rPr>
          <w:rFonts w:ascii="Arial" w:hAnsi="Arial" w:cs="Arial"/>
          <w:sz w:val="22"/>
          <w:szCs w:val="22"/>
        </w:rPr>
      </w:pPr>
    </w:p>
    <w:p w:rsidR="00A96396" w:rsidRDefault="00A96396" w:rsidP="00A96396">
      <w:pPr>
        <w:rPr>
          <w:rFonts w:ascii="Arial" w:hAnsi="Arial" w:cs="Arial"/>
          <w:b/>
          <w:sz w:val="22"/>
          <w:szCs w:val="22"/>
        </w:rPr>
      </w:pPr>
      <w:r>
        <w:rPr>
          <w:rFonts w:ascii="Arial" w:hAnsi="Arial" w:cs="Arial"/>
          <w:b/>
          <w:sz w:val="22"/>
          <w:szCs w:val="22"/>
        </w:rPr>
        <w:t>XXII.  FORMALNOŚCI NIEZBĘDNE DO ZAWARCIA UMOWY W SPRAWIE ZAMÓWIENIA PUBLICZNEGO</w:t>
      </w:r>
    </w:p>
    <w:p w:rsidR="00A96396" w:rsidRDefault="00A96396" w:rsidP="00A96396">
      <w:pPr>
        <w:jc w:val="center"/>
        <w:rPr>
          <w:rFonts w:ascii="Arial" w:hAnsi="Arial" w:cs="Arial"/>
          <w:sz w:val="22"/>
          <w:szCs w:val="22"/>
        </w:rPr>
      </w:pPr>
    </w:p>
    <w:p w:rsidR="00A96396" w:rsidRDefault="00A96396" w:rsidP="00A96396">
      <w:pPr>
        <w:jc w:val="both"/>
        <w:rPr>
          <w:rFonts w:ascii="Arial" w:hAnsi="Arial" w:cs="Arial"/>
          <w:sz w:val="22"/>
          <w:szCs w:val="22"/>
        </w:rPr>
      </w:pPr>
      <w:r>
        <w:rPr>
          <w:rFonts w:ascii="Arial" w:hAnsi="Arial" w:cs="Arial"/>
          <w:sz w:val="22"/>
          <w:szCs w:val="22"/>
        </w:rPr>
        <w:t>1.</w:t>
      </w:r>
      <w:r>
        <w:rPr>
          <w:rFonts w:ascii="Arial" w:hAnsi="Arial" w:cs="Arial"/>
          <w:b/>
          <w:sz w:val="22"/>
          <w:szCs w:val="22"/>
        </w:rPr>
        <w:t xml:space="preserve"> Obowiązki wykonawcy, którego oferta została wybrana:</w:t>
      </w:r>
    </w:p>
    <w:p w:rsidR="00A96396" w:rsidRDefault="00A96396" w:rsidP="00A96396">
      <w:pPr>
        <w:jc w:val="both"/>
        <w:rPr>
          <w:rFonts w:ascii="Arial" w:hAnsi="Arial" w:cs="Arial"/>
          <w:sz w:val="22"/>
          <w:szCs w:val="22"/>
        </w:rPr>
      </w:pPr>
      <w:r>
        <w:rPr>
          <w:rFonts w:ascii="Arial" w:hAnsi="Arial" w:cs="Arial"/>
          <w:sz w:val="22"/>
          <w:szCs w:val="22"/>
        </w:rPr>
        <w:t>Zamawiający zawrze umowę w sprawie zamówienia publicznego z Wykonawcą, którego oferta zostanie uznana za najkorzystniejszą, w terminach określonych w art. 264 ustawy PZP</w:t>
      </w:r>
    </w:p>
    <w:p w:rsidR="00A96396" w:rsidRDefault="00A96396" w:rsidP="00A96396">
      <w:pPr>
        <w:jc w:val="both"/>
        <w:rPr>
          <w:rFonts w:ascii="Arial" w:hAnsi="Arial" w:cs="Arial"/>
          <w:sz w:val="22"/>
          <w:szCs w:val="22"/>
        </w:rPr>
      </w:pPr>
      <w:r>
        <w:rPr>
          <w:rFonts w:ascii="Arial" w:hAnsi="Arial" w:cs="Arial"/>
          <w:sz w:val="22"/>
          <w:szCs w:val="22"/>
        </w:rPr>
        <w:t xml:space="preserve">2.W przypadku wykonawców, którzy wspólnie ubiegali się o udzielenie zamówienia (np. członkowie konsorcjum, wspólnicy spółki cywilnej), wykonawcy ci na żądanie Zamawiającego w wyznaczonym przez niego terminie zobowiązani będą do złożenia kopii umowy regulującej współpracę tych wykonawców. </w:t>
      </w:r>
    </w:p>
    <w:p w:rsidR="00A96396" w:rsidRDefault="00A96396" w:rsidP="00A96396">
      <w:pPr>
        <w:jc w:val="both"/>
        <w:rPr>
          <w:rFonts w:ascii="Arial" w:hAnsi="Arial" w:cs="Arial"/>
          <w:sz w:val="22"/>
          <w:szCs w:val="22"/>
        </w:rPr>
      </w:pPr>
      <w:r>
        <w:rPr>
          <w:rFonts w:ascii="Arial" w:hAnsi="Arial" w:cs="Arial"/>
          <w:sz w:val="22"/>
          <w:szCs w:val="22"/>
        </w:rPr>
        <w:t>3.W przypadku,  gdy Wykonawca , którego oferta została wybrana jako najkorzystniejsza, uchyla się od zawarcia umowy w sprawie zamówienia publicznego , Zamawiający może dokonać ponownego  badania i oceny ofert spośród ofert pozostałych w postępowaniu Wykonawców oraz wybrać najkorzystniejszą ofertę albo unieważnić postępowanie.</w:t>
      </w:r>
    </w:p>
    <w:p w:rsidR="00A96396" w:rsidRDefault="00A96396" w:rsidP="00A96396">
      <w:pPr>
        <w:ind w:left="142" w:hanging="142"/>
        <w:rPr>
          <w:rFonts w:ascii="Arial" w:hAnsi="Arial" w:cs="Arial"/>
          <w:sz w:val="22"/>
          <w:szCs w:val="22"/>
        </w:rPr>
      </w:pPr>
    </w:p>
    <w:p w:rsidR="00A96396" w:rsidRDefault="00A96396" w:rsidP="00A96396">
      <w:pPr>
        <w:ind w:left="142" w:hanging="142"/>
        <w:rPr>
          <w:rFonts w:ascii="Arial" w:hAnsi="Arial" w:cs="Arial"/>
          <w:b/>
          <w:sz w:val="22"/>
          <w:szCs w:val="22"/>
        </w:rPr>
      </w:pPr>
      <w:r>
        <w:rPr>
          <w:rFonts w:ascii="Arial" w:hAnsi="Arial" w:cs="Arial"/>
          <w:sz w:val="22"/>
          <w:szCs w:val="22"/>
        </w:rPr>
        <w:t xml:space="preserve">2. </w:t>
      </w:r>
      <w:r>
        <w:rPr>
          <w:rFonts w:ascii="Arial" w:hAnsi="Arial" w:cs="Arial"/>
          <w:b/>
          <w:sz w:val="22"/>
          <w:szCs w:val="22"/>
        </w:rPr>
        <w:t>Informacje o treści zawieranej umowy oraz możliwości jej zmiany</w:t>
      </w:r>
    </w:p>
    <w:p w:rsidR="00A96396" w:rsidRDefault="00A96396" w:rsidP="00A96396">
      <w:pPr>
        <w:ind w:left="567" w:hanging="283"/>
        <w:jc w:val="both"/>
        <w:rPr>
          <w:rFonts w:ascii="Arial" w:hAnsi="Arial" w:cs="Arial"/>
          <w:sz w:val="22"/>
          <w:szCs w:val="22"/>
        </w:rPr>
      </w:pPr>
      <w:r>
        <w:rPr>
          <w:rFonts w:ascii="Arial" w:hAnsi="Arial" w:cs="Arial"/>
          <w:sz w:val="22"/>
          <w:szCs w:val="22"/>
        </w:rPr>
        <w:t>1. Wybrany Wykonawca jest zobowiązany do zawarcia umowy w sprawie zamówienia publicznego na warunkach określonych we Wzorze Umowy, stanowiącym Załącznik nr 2 do SWZ.</w:t>
      </w:r>
    </w:p>
    <w:p w:rsidR="00A96396" w:rsidRDefault="00A96396" w:rsidP="00A96396">
      <w:pPr>
        <w:ind w:left="567" w:hanging="283"/>
        <w:jc w:val="both"/>
        <w:rPr>
          <w:rFonts w:ascii="Arial" w:hAnsi="Arial" w:cs="Arial"/>
          <w:sz w:val="22"/>
          <w:szCs w:val="22"/>
        </w:rPr>
      </w:pPr>
      <w:r>
        <w:rPr>
          <w:rFonts w:ascii="Arial" w:hAnsi="Arial" w:cs="Arial"/>
          <w:sz w:val="22"/>
          <w:szCs w:val="22"/>
        </w:rPr>
        <w:t>2. Zakres świadczenia Wykonawcy wynikający z umowy jest tożsamy z jego zobowiązaniem zawartym w ofercie.</w:t>
      </w:r>
    </w:p>
    <w:p w:rsidR="00A96396" w:rsidRDefault="00A96396" w:rsidP="00A96396">
      <w:pPr>
        <w:ind w:left="567" w:hanging="283"/>
        <w:jc w:val="both"/>
        <w:rPr>
          <w:rFonts w:ascii="Arial" w:hAnsi="Arial" w:cs="Arial"/>
          <w:sz w:val="22"/>
          <w:szCs w:val="22"/>
        </w:rPr>
      </w:pPr>
      <w:r>
        <w:rPr>
          <w:rFonts w:ascii="Arial" w:hAnsi="Arial" w:cs="Arial"/>
          <w:sz w:val="22"/>
          <w:szCs w:val="22"/>
        </w:rPr>
        <w:lastRenderedPageBreak/>
        <w:t>3. Zamawiający przewiduje możliwość zmiany zawartej umowy w stosunku do treści wybranej oferty w zakresie uregulowanym w art. 454-455 p.z.p. oraz wskazanym we Wzorze Umowy, stanowiącym Załącznik nr 2 do SWZ.</w:t>
      </w:r>
    </w:p>
    <w:p w:rsidR="00A96396" w:rsidRDefault="00A96396" w:rsidP="00A96396">
      <w:pPr>
        <w:ind w:left="567" w:hanging="283"/>
        <w:jc w:val="both"/>
        <w:rPr>
          <w:rFonts w:ascii="Arial" w:hAnsi="Arial" w:cs="Arial"/>
          <w:sz w:val="22"/>
          <w:szCs w:val="22"/>
        </w:rPr>
      </w:pPr>
      <w:r>
        <w:rPr>
          <w:rFonts w:ascii="Arial" w:hAnsi="Arial" w:cs="Arial"/>
          <w:sz w:val="22"/>
          <w:szCs w:val="22"/>
        </w:rPr>
        <w:t>4. Zmiana umowy wymaga dla swej ważności, pod rygorem nieważności, zachowania formy pisemnej.</w:t>
      </w:r>
    </w:p>
    <w:p w:rsidR="00A96396" w:rsidRDefault="00A96396" w:rsidP="00A96396">
      <w:pPr>
        <w:suppressAutoHyphens w:val="0"/>
        <w:jc w:val="both"/>
        <w:rPr>
          <w:rFonts w:ascii="Arial" w:hAnsi="Arial" w:cs="Arial"/>
          <w:sz w:val="22"/>
          <w:szCs w:val="22"/>
        </w:rPr>
      </w:pPr>
    </w:p>
    <w:p w:rsidR="00A96396" w:rsidRDefault="00A96396" w:rsidP="00A96396">
      <w:pPr>
        <w:ind w:left="567"/>
        <w:jc w:val="both"/>
        <w:rPr>
          <w:rFonts w:ascii="Arial" w:hAnsi="Arial" w:cs="Arial"/>
          <w:sz w:val="22"/>
          <w:szCs w:val="22"/>
        </w:rPr>
      </w:pPr>
    </w:p>
    <w:p w:rsidR="00A96396" w:rsidRDefault="00A96396" w:rsidP="00A96396">
      <w:pPr>
        <w:ind w:left="567"/>
        <w:jc w:val="both"/>
        <w:rPr>
          <w:rFonts w:ascii="Arial" w:hAnsi="Arial" w:cs="Arial"/>
          <w:sz w:val="22"/>
          <w:szCs w:val="22"/>
        </w:rPr>
      </w:pPr>
    </w:p>
    <w:p w:rsidR="00A96396" w:rsidRPr="00EB012F" w:rsidRDefault="00A96396" w:rsidP="00EB012F">
      <w:pPr>
        <w:pStyle w:val="Nagwek9"/>
        <w:numPr>
          <w:ilvl w:val="0"/>
          <w:numId w:val="0"/>
        </w:numPr>
        <w:jc w:val="left"/>
        <w:rPr>
          <w:rFonts w:ascii="Arial" w:hAnsi="Arial" w:cs="Arial"/>
          <w:sz w:val="22"/>
          <w:szCs w:val="22"/>
        </w:rPr>
      </w:pPr>
      <w:r w:rsidRPr="00EB012F">
        <w:rPr>
          <w:rFonts w:ascii="Arial" w:hAnsi="Arial" w:cs="Arial"/>
          <w:sz w:val="22"/>
          <w:szCs w:val="22"/>
        </w:rPr>
        <w:t>XXIII. ŚRODKI OCHRONY PRAWNEJ</w:t>
      </w:r>
    </w:p>
    <w:p w:rsidR="00A96396" w:rsidRDefault="00A96396" w:rsidP="00A96396">
      <w:pPr>
        <w:ind w:left="567"/>
        <w:jc w:val="both"/>
        <w:rPr>
          <w:rFonts w:ascii="Arial" w:hAnsi="Arial" w:cs="Arial"/>
          <w:sz w:val="22"/>
          <w:szCs w:val="22"/>
        </w:rPr>
      </w:pPr>
    </w:p>
    <w:p w:rsidR="00A96396" w:rsidRDefault="00A96396" w:rsidP="00A96396">
      <w:pPr>
        <w:suppressAutoHyphens w:val="0"/>
        <w:jc w:val="both"/>
        <w:rPr>
          <w:rFonts w:ascii="Arial" w:hAnsi="Arial" w:cs="Arial"/>
          <w:sz w:val="22"/>
          <w:szCs w:val="22"/>
        </w:rPr>
      </w:pPr>
      <w:r>
        <w:rPr>
          <w:rFonts w:ascii="Arial" w:eastAsia="Trebuchet MS" w:hAnsi="Arial" w:cs="Arial"/>
          <w:sz w:val="22"/>
          <w:szCs w:val="22"/>
          <w:lang w:bidi="pl-PL"/>
        </w:rPr>
        <w:t xml:space="preserve">1. Środki ochrony prawnej przysługują Wykonawcy </w:t>
      </w:r>
      <w:r>
        <w:rPr>
          <w:rFonts w:ascii="Arial" w:hAnsi="Arial" w:cs="Arial"/>
          <w:sz w:val="22"/>
          <w:szCs w:val="22"/>
        </w:rPr>
        <w:t>oraz innemu podmiotowi</w:t>
      </w:r>
      <w:r>
        <w:rPr>
          <w:rFonts w:ascii="Arial" w:eastAsia="Trebuchet MS" w:hAnsi="Arial" w:cs="Arial"/>
          <w:sz w:val="22"/>
          <w:szCs w:val="22"/>
          <w:lang w:bidi="pl-PL"/>
        </w:rPr>
        <w:t>, jeżeli ma lub miał interes w uzyskaniu zamówienia oraz poniósł lub może ponieść szkodę w wyniku naruszenia przez Zamawiającego przepisów u.p.z.p.</w:t>
      </w:r>
    </w:p>
    <w:p w:rsidR="00A96396" w:rsidRDefault="00A96396" w:rsidP="00A96396">
      <w:pPr>
        <w:suppressAutoHyphens w:val="0"/>
        <w:jc w:val="both"/>
        <w:rPr>
          <w:rFonts w:ascii="Arial" w:hAnsi="Arial" w:cs="Arial"/>
          <w:kern w:val="22"/>
          <w:sz w:val="22"/>
          <w:szCs w:val="22"/>
        </w:rPr>
      </w:pPr>
      <w:r>
        <w:rPr>
          <w:rFonts w:ascii="Arial" w:hAnsi="Arial" w:cs="Arial"/>
          <w:kern w:val="22"/>
          <w:sz w:val="22"/>
          <w:szCs w:val="22"/>
        </w:rPr>
        <w:t xml:space="preserve">Środki ochrony prawnej wobec ogłoszenia wszczynającego postępowanie o udzielenie zamówienia oraz dokumentów zamówienia przysługują również organizacjom wpisanym na listę, o której mowa w art. 469 </w:t>
      </w:r>
      <w:proofErr w:type="spellStart"/>
      <w:r>
        <w:rPr>
          <w:rFonts w:ascii="Arial" w:hAnsi="Arial" w:cs="Arial"/>
          <w:kern w:val="22"/>
          <w:sz w:val="22"/>
          <w:szCs w:val="22"/>
        </w:rPr>
        <w:t>pkt</w:t>
      </w:r>
      <w:proofErr w:type="spellEnd"/>
      <w:r>
        <w:rPr>
          <w:rFonts w:ascii="Arial" w:hAnsi="Arial" w:cs="Arial"/>
          <w:kern w:val="22"/>
          <w:sz w:val="22"/>
          <w:szCs w:val="22"/>
        </w:rPr>
        <w:t xml:space="preserve"> 15, oraz Rzecznikowi Małych i Średnich Przedsiębiorców</w:t>
      </w:r>
    </w:p>
    <w:p w:rsidR="00A96396" w:rsidRDefault="00A96396" w:rsidP="00A96396">
      <w:pPr>
        <w:suppressAutoHyphens w:val="0"/>
        <w:jc w:val="both"/>
        <w:rPr>
          <w:rFonts w:ascii="Arial" w:hAnsi="Arial" w:cs="Arial"/>
          <w:kern w:val="22"/>
          <w:sz w:val="22"/>
          <w:szCs w:val="22"/>
        </w:rPr>
      </w:pPr>
      <w:r>
        <w:rPr>
          <w:rFonts w:ascii="Arial" w:hAnsi="Arial" w:cs="Arial"/>
          <w:kern w:val="22"/>
          <w:sz w:val="22"/>
          <w:szCs w:val="22"/>
        </w:rPr>
        <w:t>Odwołanie przysługuje na:</w:t>
      </w:r>
    </w:p>
    <w:p w:rsidR="00A96396" w:rsidRPr="00EB012F" w:rsidRDefault="00A96396" w:rsidP="00EB012F">
      <w:pPr>
        <w:pStyle w:val="Akapitzlist"/>
        <w:numPr>
          <w:ilvl w:val="0"/>
          <w:numId w:val="27"/>
        </w:numPr>
        <w:suppressAutoHyphens w:val="0"/>
        <w:jc w:val="both"/>
        <w:rPr>
          <w:rFonts w:ascii="Arial" w:hAnsi="Arial" w:cs="Arial"/>
          <w:kern w:val="22"/>
        </w:rPr>
      </w:pPr>
      <w:r w:rsidRPr="00EB012F">
        <w:rPr>
          <w:rFonts w:ascii="Arial" w:hAnsi="Arial" w:cs="Arial"/>
        </w:rPr>
        <w:t>niezgodną z przepisami ustawy czynność zamawiającego, podjętą w postępowaniu o udzielenie zamówienia, w tym na projektowane postanowienie umowy</w:t>
      </w:r>
    </w:p>
    <w:p w:rsidR="00A96396" w:rsidRPr="00EB012F" w:rsidRDefault="00A96396" w:rsidP="00EB012F">
      <w:pPr>
        <w:pStyle w:val="Akapitzlist"/>
        <w:numPr>
          <w:ilvl w:val="0"/>
          <w:numId w:val="27"/>
        </w:numPr>
        <w:suppressAutoHyphens w:val="0"/>
        <w:jc w:val="both"/>
        <w:rPr>
          <w:rFonts w:ascii="Arial" w:hAnsi="Arial" w:cs="Arial"/>
          <w:kern w:val="22"/>
        </w:rPr>
      </w:pPr>
      <w:r w:rsidRPr="00EB012F">
        <w:rPr>
          <w:rFonts w:ascii="Arial" w:hAnsi="Arial" w:cs="Arial"/>
        </w:rPr>
        <w:t>zaniechanie czynności w postępowaniu o udzielenie zamówienia, do której zamawiający był obowiązany na podstawie ustawy;</w:t>
      </w:r>
    </w:p>
    <w:p w:rsidR="00A96396" w:rsidRDefault="00A96396" w:rsidP="00A96396">
      <w:pPr>
        <w:widowControl w:val="0"/>
        <w:suppressAutoHyphens w:val="0"/>
        <w:ind w:right="40"/>
        <w:jc w:val="both"/>
        <w:rPr>
          <w:rFonts w:ascii="Arial" w:eastAsia="Trebuchet MS" w:hAnsi="Arial" w:cs="Arial"/>
          <w:sz w:val="22"/>
          <w:szCs w:val="22"/>
          <w:lang w:bidi="pl-PL"/>
        </w:rPr>
      </w:pPr>
      <w:r>
        <w:rPr>
          <w:rFonts w:ascii="Arial" w:eastAsia="Trebuchet MS" w:hAnsi="Arial" w:cs="Arial"/>
          <w:sz w:val="22"/>
          <w:szCs w:val="22"/>
          <w:lang w:bidi="pl-PL"/>
        </w:rPr>
        <w:t>Odwołanie wnosi się do Prezesa Krajowej Izby Odwoławczej..</w:t>
      </w:r>
    </w:p>
    <w:p w:rsidR="00A96396" w:rsidRDefault="00A96396" w:rsidP="00A96396">
      <w:pPr>
        <w:pStyle w:val="Bezodstpw"/>
        <w:jc w:val="both"/>
        <w:rPr>
          <w:rFonts w:ascii="Arial" w:hAnsi="Arial" w:cs="Arial"/>
          <w:sz w:val="22"/>
          <w:szCs w:val="22"/>
          <w:lang w:bidi="pl-PL"/>
        </w:rPr>
      </w:pPr>
      <w:r>
        <w:rPr>
          <w:rFonts w:ascii="Arial" w:hAnsi="Arial" w:cs="Arial"/>
          <w:sz w:val="22"/>
          <w:szCs w:val="22"/>
          <w:lang w:bidi="pl-PL"/>
        </w:rPr>
        <w:t xml:space="preserve">Na orzeczenie Krajowej Izby Odwoławczej oraz postanowienie Prezesa Krajowej Izby Odwoławczej, o którym mowa w art. 519 ust. 1 ustawy </w:t>
      </w:r>
      <w:proofErr w:type="spellStart"/>
      <w:r>
        <w:rPr>
          <w:rFonts w:ascii="Arial" w:hAnsi="Arial" w:cs="Arial"/>
          <w:sz w:val="22"/>
          <w:szCs w:val="22"/>
          <w:lang w:bidi="pl-PL"/>
        </w:rPr>
        <w:t>Pzp</w:t>
      </w:r>
      <w:proofErr w:type="spellEnd"/>
      <w:r>
        <w:rPr>
          <w:rFonts w:ascii="Arial" w:hAnsi="Arial" w:cs="Arial"/>
          <w:sz w:val="22"/>
          <w:szCs w:val="22"/>
          <w:lang w:bidi="pl-PL"/>
        </w:rPr>
        <w:t xml:space="preserve">, stronom oraz uczestnikom postępowania odwoławczego przysługuje skarga do </w:t>
      </w:r>
      <w:r>
        <w:rPr>
          <w:rFonts w:ascii="Arial" w:hAnsi="Arial" w:cs="Arial"/>
          <w:sz w:val="22"/>
          <w:szCs w:val="22"/>
        </w:rPr>
        <w:t>sądu. Skargę wnosi się do Sądu Okręgowego</w:t>
      </w:r>
      <w:r>
        <w:rPr>
          <w:rFonts w:ascii="Arial" w:hAnsi="Arial" w:cs="Arial"/>
          <w:sz w:val="22"/>
          <w:szCs w:val="22"/>
          <w:lang w:bidi="pl-PL"/>
        </w:rPr>
        <w:t xml:space="preserve">  za pośrednictwem Prezesa Krajowej Izby Od</w:t>
      </w:r>
      <w:r>
        <w:rPr>
          <w:rFonts w:ascii="Arial" w:hAnsi="Arial" w:cs="Arial"/>
          <w:sz w:val="22"/>
          <w:szCs w:val="22"/>
          <w:lang w:bidi="pl-PL"/>
        </w:rPr>
        <w:softHyphen/>
        <w:t>woławczej.</w:t>
      </w:r>
    </w:p>
    <w:p w:rsidR="00A96396" w:rsidRDefault="00A96396" w:rsidP="00A96396">
      <w:pPr>
        <w:widowControl w:val="0"/>
        <w:suppressAutoHyphens w:val="0"/>
        <w:ind w:right="40"/>
        <w:jc w:val="both"/>
        <w:rPr>
          <w:rFonts w:ascii="Arial" w:eastAsia="Trebuchet MS" w:hAnsi="Arial" w:cs="Arial"/>
          <w:sz w:val="22"/>
          <w:szCs w:val="22"/>
          <w:lang w:bidi="pl-PL"/>
        </w:rPr>
      </w:pPr>
      <w:r>
        <w:rPr>
          <w:rFonts w:ascii="Arial" w:eastAsia="Trebuchet MS" w:hAnsi="Arial" w:cs="Arial"/>
          <w:sz w:val="22"/>
          <w:szCs w:val="22"/>
          <w:lang w:bidi="pl-PL"/>
        </w:rPr>
        <w:t xml:space="preserve">Szczegółowe informacje dotyczące środków ochrony prawnej określone są w Dziale IX  ustawy </w:t>
      </w:r>
      <w:proofErr w:type="spellStart"/>
      <w:r>
        <w:rPr>
          <w:rFonts w:ascii="Arial" w:eastAsia="Trebuchet MS" w:hAnsi="Arial" w:cs="Arial"/>
          <w:sz w:val="22"/>
          <w:szCs w:val="22"/>
          <w:lang w:bidi="pl-PL"/>
        </w:rPr>
        <w:t>Pzp</w:t>
      </w:r>
      <w:proofErr w:type="spellEnd"/>
      <w:r>
        <w:rPr>
          <w:rFonts w:ascii="Arial" w:eastAsia="Trebuchet MS" w:hAnsi="Arial" w:cs="Arial"/>
          <w:sz w:val="22"/>
          <w:szCs w:val="22"/>
          <w:lang w:bidi="pl-PL"/>
        </w:rPr>
        <w:t>.</w:t>
      </w:r>
    </w:p>
    <w:p w:rsidR="00A96396" w:rsidRDefault="00A96396" w:rsidP="00A96396">
      <w:pPr>
        <w:widowControl w:val="0"/>
        <w:suppressAutoHyphens w:val="0"/>
        <w:ind w:left="567" w:right="40"/>
        <w:jc w:val="both"/>
        <w:rPr>
          <w:rFonts w:ascii="Arial" w:hAnsi="Arial" w:cs="Arial"/>
          <w:b/>
          <w:bCs/>
          <w:color w:val="000000"/>
          <w:sz w:val="22"/>
          <w:szCs w:val="22"/>
          <w:lang w:eastAsia="pl-PL"/>
        </w:rPr>
      </w:pPr>
    </w:p>
    <w:p w:rsidR="00A96396" w:rsidRDefault="00A96396" w:rsidP="00A96396">
      <w:pPr>
        <w:widowControl w:val="0"/>
        <w:suppressAutoHyphens w:val="0"/>
        <w:ind w:left="567" w:right="40"/>
        <w:jc w:val="both"/>
        <w:rPr>
          <w:rFonts w:ascii="Arial" w:hAnsi="Arial" w:cs="Arial"/>
          <w:b/>
          <w:bCs/>
          <w:color w:val="000000"/>
          <w:sz w:val="22"/>
          <w:szCs w:val="22"/>
          <w:lang w:eastAsia="pl-PL"/>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A96396" w:rsidRDefault="00A96396" w:rsidP="00A96396">
      <w:pPr>
        <w:suppressAutoHyphens w:val="0"/>
        <w:jc w:val="both"/>
        <w:rPr>
          <w:rFonts w:ascii="Arial" w:eastAsia="Arial" w:hAnsi="Arial" w:cs="Arial"/>
          <w:color w:val="000000"/>
          <w:kern w:val="0"/>
          <w:sz w:val="22"/>
          <w:szCs w:val="22"/>
        </w:rPr>
      </w:pPr>
    </w:p>
    <w:p w:rsidR="00925EBC" w:rsidRDefault="00925EBC"/>
    <w:sectPr w:rsidR="00925EBC" w:rsidSect="00925E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W1)">
    <w:altName w:val="Times New Roman"/>
    <w:charset w:val="EE"/>
    <w:family w:val="roman"/>
    <w:pitch w:val="variable"/>
    <w:sig w:usb0="00000000" w:usb1="00000000" w:usb2="00000000" w:usb3="00000000" w:csb0="0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EUAlbertina">
    <w:charset w:val="EE"/>
    <w:family w:val="auto"/>
    <w:pitch w:val="default"/>
    <w:sig w:usb0="00000005" w:usb1="00000000" w:usb2="00000000" w:usb3="00000000" w:csb0="00000002" w:csb1="00000000"/>
  </w:font>
  <w:font w:name="TimesNewRoman">
    <w:altName w:val="Times New Roman"/>
    <w:charset w:val="EE"/>
    <w:family w:val="roman"/>
    <w:pitch w:val="default"/>
    <w:sig w:usb0="00000000" w:usb1="00000000" w:usb2="00000000" w:usb3="00000000" w:csb0="00000000"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E"/>
    <w:multiLevelType w:val="singleLevel"/>
    <w:tmpl w:val="0000000E"/>
    <w:name w:val="WW8Num14"/>
    <w:lvl w:ilvl="0">
      <w:start w:val="1"/>
      <w:numFmt w:val="decimal"/>
      <w:lvlText w:val="%1)"/>
      <w:lvlJc w:val="left"/>
      <w:pPr>
        <w:tabs>
          <w:tab w:val="num" w:pos="927"/>
        </w:tabs>
        <w:ind w:left="927" w:hanging="360"/>
      </w:pPr>
    </w:lvl>
  </w:abstractNum>
  <w:abstractNum w:abstractNumId="2">
    <w:nsid w:val="027B4B5A"/>
    <w:multiLevelType w:val="hybridMultilevel"/>
    <w:tmpl w:val="2F2E795C"/>
    <w:lvl w:ilvl="0" w:tplc="967470DC">
      <w:start w:val="1"/>
      <w:numFmt w:val="bullet"/>
      <w:lvlText w:val=""/>
      <w:lvlJc w:val="left"/>
      <w:pPr>
        <w:ind w:left="1647"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nsid w:val="049F6C84"/>
    <w:multiLevelType w:val="hybridMultilevel"/>
    <w:tmpl w:val="EFCAD4F8"/>
    <w:lvl w:ilvl="0" w:tplc="04150001">
      <w:start w:val="1"/>
      <w:numFmt w:val="bullet"/>
      <w:lvlText w:val=""/>
      <w:lvlJc w:val="left"/>
      <w:pPr>
        <w:ind w:left="1740" w:hanging="360"/>
      </w:pPr>
      <w:rPr>
        <w:rFonts w:ascii="Symbol" w:hAnsi="Symbol" w:hint="default"/>
      </w:rPr>
    </w:lvl>
    <w:lvl w:ilvl="1" w:tplc="04150003" w:tentative="1">
      <w:start w:val="1"/>
      <w:numFmt w:val="bullet"/>
      <w:lvlText w:val="o"/>
      <w:lvlJc w:val="left"/>
      <w:pPr>
        <w:ind w:left="2460" w:hanging="360"/>
      </w:pPr>
      <w:rPr>
        <w:rFonts w:ascii="Courier New" w:hAnsi="Courier New" w:cs="Courier New" w:hint="default"/>
      </w:rPr>
    </w:lvl>
    <w:lvl w:ilvl="2" w:tplc="04150005" w:tentative="1">
      <w:start w:val="1"/>
      <w:numFmt w:val="bullet"/>
      <w:lvlText w:val=""/>
      <w:lvlJc w:val="left"/>
      <w:pPr>
        <w:ind w:left="3180" w:hanging="360"/>
      </w:pPr>
      <w:rPr>
        <w:rFonts w:ascii="Wingdings" w:hAnsi="Wingdings" w:hint="default"/>
      </w:rPr>
    </w:lvl>
    <w:lvl w:ilvl="3" w:tplc="04150001" w:tentative="1">
      <w:start w:val="1"/>
      <w:numFmt w:val="bullet"/>
      <w:lvlText w:val=""/>
      <w:lvlJc w:val="left"/>
      <w:pPr>
        <w:ind w:left="3900" w:hanging="360"/>
      </w:pPr>
      <w:rPr>
        <w:rFonts w:ascii="Symbol" w:hAnsi="Symbol" w:hint="default"/>
      </w:rPr>
    </w:lvl>
    <w:lvl w:ilvl="4" w:tplc="04150003" w:tentative="1">
      <w:start w:val="1"/>
      <w:numFmt w:val="bullet"/>
      <w:lvlText w:val="o"/>
      <w:lvlJc w:val="left"/>
      <w:pPr>
        <w:ind w:left="4620" w:hanging="360"/>
      </w:pPr>
      <w:rPr>
        <w:rFonts w:ascii="Courier New" w:hAnsi="Courier New" w:cs="Courier New" w:hint="default"/>
      </w:rPr>
    </w:lvl>
    <w:lvl w:ilvl="5" w:tplc="04150005" w:tentative="1">
      <w:start w:val="1"/>
      <w:numFmt w:val="bullet"/>
      <w:lvlText w:val=""/>
      <w:lvlJc w:val="left"/>
      <w:pPr>
        <w:ind w:left="5340" w:hanging="360"/>
      </w:pPr>
      <w:rPr>
        <w:rFonts w:ascii="Wingdings" w:hAnsi="Wingdings" w:hint="default"/>
      </w:rPr>
    </w:lvl>
    <w:lvl w:ilvl="6" w:tplc="04150001" w:tentative="1">
      <w:start w:val="1"/>
      <w:numFmt w:val="bullet"/>
      <w:lvlText w:val=""/>
      <w:lvlJc w:val="left"/>
      <w:pPr>
        <w:ind w:left="6060" w:hanging="360"/>
      </w:pPr>
      <w:rPr>
        <w:rFonts w:ascii="Symbol" w:hAnsi="Symbol" w:hint="default"/>
      </w:rPr>
    </w:lvl>
    <w:lvl w:ilvl="7" w:tplc="04150003" w:tentative="1">
      <w:start w:val="1"/>
      <w:numFmt w:val="bullet"/>
      <w:lvlText w:val="o"/>
      <w:lvlJc w:val="left"/>
      <w:pPr>
        <w:ind w:left="6780" w:hanging="360"/>
      </w:pPr>
      <w:rPr>
        <w:rFonts w:ascii="Courier New" w:hAnsi="Courier New" w:cs="Courier New" w:hint="default"/>
      </w:rPr>
    </w:lvl>
    <w:lvl w:ilvl="8" w:tplc="04150005" w:tentative="1">
      <w:start w:val="1"/>
      <w:numFmt w:val="bullet"/>
      <w:lvlText w:val=""/>
      <w:lvlJc w:val="left"/>
      <w:pPr>
        <w:ind w:left="7500" w:hanging="360"/>
      </w:pPr>
      <w:rPr>
        <w:rFonts w:ascii="Wingdings" w:hAnsi="Wingdings" w:hint="default"/>
      </w:rPr>
    </w:lvl>
  </w:abstractNum>
  <w:abstractNum w:abstractNumId="4">
    <w:nsid w:val="0D715CDF"/>
    <w:multiLevelType w:val="hybridMultilevel"/>
    <w:tmpl w:val="9732D62E"/>
    <w:lvl w:ilvl="0" w:tplc="967470DC">
      <w:start w:val="1"/>
      <w:numFmt w:val="bullet"/>
      <w:lvlText w:val=""/>
      <w:lvlJc w:val="left"/>
      <w:pPr>
        <w:ind w:left="2138"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nsid w:val="15840B9C"/>
    <w:multiLevelType w:val="singleLevel"/>
    <w:tmpl w:val="118EBB60"/>
    <w:lvl w:ilvl="0">
      <w:start w:val="1"/>
      <w:numFmt w:val="decimal"/>
      <w:lvlText w:val="%1)"/>
      <w:lvlJc w:val="left"/>
      <w:pPr>
        <w:tabs>
          <w:tab w:val="num" w:pos="927"/>
        </w:tabs>
        <w:ind w:left="927" w:hanging="360"/>
      </w:pPr>
    </w:lvl>
  </w:abstractNum>
  <w:abstractNum w:abstractNumId="6">
    <w:nsid w:val="179561CB"/>
    <w:multiLevelType w:val="hybridMultilevel"/>
    <w:tmpl w:val="3230BE0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28587195"/>
    <w:multiLevelType w:val="singleLevel"/>
    <w:tmpl w:val="48E6FB24"/>
    <w:lvl w:ilvl="0">
      <w:start w:val="1"/>
      <w:numFmt w:val="decimal"/>
      <w:lvlText w:val="%1)"/>
      <w:lvlJc w:val="left"/>
      <w:pPr>
        <w:tabs>
          <w:tab w:val="num" w:pos="786"/>
        </w:tabs>
        <w:ind w:left="786" w:hanging="360"/>
      </w:pPr>
    </w:lvl>
  </w:abstractNum>
  <w:abstractNum w:abstractNumId="8">
    <w:nsid w:val="2DF24D02"/>
    <w:multiLevelType w:val="hybridMultilevel"/>
    <w:tmpl w:val="43D6DA0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nsid w:val="2E471EBD"/>
    <w:multiLevelType w:val="hybridMultilevel"/>
    <w:tmpl w:val="D304FA5E"/>
    <w:lvl w:ilvl="0" w:tplc="70BE99BE">
      <w:start w:val="1"/>
      <w:numFmt w:val="lowerLetter"/>
      <w:lvlText w:val="%1)"/>
      <w:lvlJc w:val="left"/>
      <w:pPr>
        <w:ind w:left="1287" w:hanging="360"/>
      </w:pPr>
      <w:rPr>
        <w:rFonts w:ascii="Arial" w:eastAsia="Times New Roman" w:hAnsi="Arial" w:cs="Arial"/>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2E5407F6"/>
    <w:multiLevelType w:val="hybridMultilevel"/>
    <w:tmpl w:val="1CA8D774"/>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1">
    <w:nsid w:val="2EF950DD"/>
    <w:multiLevelType w:val="hybridMultilevel"/>
    <w:tmpl w:val="075C9854"/>
    <w:lvl w:ilvl="0" w:tplc="04150011">
      <w:start w:val="2"/>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2F0F0E95"/>
    <w:multiLevelType w:val="hybridMultilevel"/>
    <w:tmpl w:val="D8FA83C2"/>
    <w:lvl w:ilvl="0" w:tplc="04150017">
      <w:start w:val="1"/>
      <w:numFmt w:val="lowerLetter"/>
      <w:lvlText w:val="%1)"/>
      <w:lvlJc w:val="left"/>
      <w:pPr>
        <w:ind w:left="1713"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nsid w:val="36BB5524"/>
    <w:multiLevelType w:val="hybridMultilevel"/>
    <w:tmpl w:val="0902CBBA"/>
    <w:lvl w:ilvl="0" w:tplc="3892A300">
      <w:start w:val="1"/>
      <w:numFmt w:val="decimal"/>
      <w:lvlText w:val="%1)"/>
      <w:lvlJc w:val="left"/>
      <w:pPr>
        <w:tabs>
          <w:tab w:val="num" w:pos="927"/>
        </w:tabs>
        <w:ind w:left="92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39547B6D"/>
    <w:multiLevelType w:val="hybridMultilevel"/>
    <w:tmpl w:val="44D2967E"/>
    <w:lvl w:ilvl="0" w:tplc="06E6E7BC">
      <w:start w:val="1"/>
      <w:numFmt w:val="decimal"/>
      <w:lvlText w:val="%1)"/>
      <w:lvlJc w:val="left"/>
      <w:pPr>
        <w:ind w:left="720" w:hanging="360"/>
      </w:pPr>
      <w:rPr>
        <w:b/>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3F835337"/>
    <w:multiLevelType w:val="hybridMultilevel"/>
    <w:tmpl w:val="FBC68DC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nsid w:val="4B9C61C1"/>
    <w:multiLevelType w:val="hybridMultilevel"/>
    <w:tmpl w:val="CDD26ACA"/>
    <w:lvl w:ilvl="0" w:tplc="04150001">
      <w:start w:val="1"/>
      <w:numFmt w:val="bullet"/>
      <w:lvlText w:val=""/>
      <w:lvlJc w:val="left"/>
      <w:pPr>
        <w:ind w:left="1713" w:hanging="360"/>
      </w:pPr>
      <w:rPr>
        <w:rFonts w:ascii="Symbol" w:hAnsi="Symbol" w:hint="default"/>
      </w:rPr>
    </w:lvl>
    <w:lvl w:ilvl="1" w:tplc="04150003">
      <w:start w:val="1"/>
      <w:numFmt w:val="decimal"/>
      <w:lvlText w:val="%2."/>
      <w:lvlJc w:val="left"/>
      <w:pPr>
        <w:tabs>
          <w:tab w:val="num" w:pos="1440"/>
        </w:tabs>
        <w:ind w:left="1440" w:hanging="360"/>
      </w:pPr>
    </w:lvl>
    <w:lvl w:ilvl="2" w:tplc="967470DC">
      <w:start w:val="1"/>
      <w:numFmt w:val="bullet"/>
      <w:lvlText w:val=""/>
      <w:lvlJc w:val="left"/>
      <w:pPr>
        <w:ind w:left="3153" w:hanging="360"/>
      </w:pPr>
      <w:rPr>
        <w:rFonts w:ascii="Symbol" w:hAnsi="Symbol"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nsid w:val="50AE6345"/>
    <w:multiLevelType w:val="hybridMultilevel"/>
    <w:tmpl w:val="B80E8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8586444"/>
    <w:multiLevelType w:val="hybridMultilevel"/>
    <w:tmpl w:val="BED481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59943ADD"/>
    <w:multiLevelType w:val="hybridMultilevel"/>
    <w:tmpl w:val="C9E0294A"/>
    <w:name w:val="WW8Num210"/>
    <w:lvl w:ilvl="0" w:tplc="60787A5C">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5AB21A72"/>
    <w:multiLevelType w:val="hybridMultilevel"/>
    <w:tmpl w:val="4168C54A"/>
    <w:lvl w:ilvl="0" w:tplc="04150001">
      <w:start w:val="1"/>
      <w:numFmt w:val="bullet"/>
      <w:lvlText w:val=""/>
      <w:lvlJc w:val="left"/>
      <w:pPr>
        <w:ind w:left="1680" w:hanging="360"/>
      </w:pPr>
      <w:rPr>
        <w:rFonts w:ascii="Symbol" w:hAnsi="Symbol" w:hint="default"/>
      </w:rPr>
    </w:lvl>
    <w:lvl w:ilvl="1" w:tplc="04150003" w:tentative="1">
      <w:start w:val="1"/>
      <w:numFmt w:val="bullet"/>
      <w:lvlText w:val="o"/>
      <w:lvlJc w:val="left"/>
      <w:pPr>
        <w:ind w:left="2400" w:hanging="360"/>
      </w:pPr>
      <w:rPr>
        <w:rFonts w:ascii="Courier New" w:hAnsi="Courier New" w:cs="Courier New" w:hint="default"/>
      </w:rPr>
    </w:lvl>
    <w:lvl w:ilvl="2" w:tplc="04150005" w:tentative="1">
      <w:start w:val="1"/>
      <w:numFmt w:val="bullet"/>
      <w:lvlText w:val=""/>
      <w:lvlJc w:val="left"/>
      <w:pPr>
        <w:ind w:left="3120" w:hanging="360"/>
      </w:pPr>
      <w:rPr>
        <w:rFonts w:ascii="Wingdings" w:hAnsi="Wingdings" w:hint="default"/>
      </w:rPr>
    </w:lvl>
    <w:lvl w:ilvl="3" w:tplc="04150001" w:tentative="1">
      <w:start w:val="1"/>
      <w:numFmt w:val="bullet"/>
      <w:lvlText w:val=""/>
      <w:lvlJc w:val="left"/>
      <w:pPr>
        <w:ind w:left="3840" w:hanging="360"/>
      </w:pPr>
      <w:rPr>
        <w:rFonts w:ascii="Symbol" w:hAnsi="Symbol" w:hint="default"/>
      </w:rPr>
    </w:lvl>
    <w:lvl w:ilvl="4" w:tplc="04150003" w:tentative="1">
      <w:start w:val="1"/>
      <w:numFmt w:val="bullet"/>
      <w:lvlText w:val="o"/>
      <w:lvlJc w:val="left"/>
      <w:pPr>
        <w:ind w:left="4560" w:hanging="360"/>
      </w:pPr>
      <w:rPr>
        <w:rFonts w:ascii="Courier New" w:hAnsi="Courier New" w:cs="Courier New" w:hint="default"/>
      </w:rPr>
    </w:lvl>
    <w:lvl w:ilvl="5" w:tplc="04150005" w:tentative="1">
      <w:start w:val="1"/>
      <w:numFmt w:val="bullet"/>
      <w:lvlText w:val=""/>
      <w:lvlJc w:val="left"/>
      <w:pPr>
        <w:ind w:left="5280" w:hanging="360"/>
      </w:pPr>
      <w:rPr>
        <w:rFonts w:ascii="Wingdings" w:hAnsi="Wingdings" w:hint="default"/>
      </w:rPr>
    </w:lvl>
    <w:lvl w:ilvl="6" w:tplc="04150001" w:tentative="1">
      <w:start w:val="1"/>
      <w:numFmt w:val="bullet"/>
      <w:lvlText w:val=""/>
      <w:lvlJc w:val="left"/>
      <w:pPr>
        <w:ind w:left="6000" w:hanging="360"/>
      </w:pPr>
      <w:rPr>
        <w:rFonts w:ascii="Symbol" w:hAnsi="Symbol" w:hint="default"/>
      </w:rPr>
    </w:lvl>
    <w:lvl w:ilvl="7" w:tplc="04150003" w:tentative="1">
      <w:start w:val="1"/>
      <w:numFmt w:val="bullet"/>
      <w:lvlText w:val="o"/>
      <w:lvlJc w:val="left"/>
      <w:pPr>
        <w:ind w:left="6720" w:hanging="360"/>
      </w:pPr>
      <w:rPr>
        <w:rFonts w:ascii="Courier New" w:hAnsi="Courier New" w:cs="Courier New" w:hint="default"/>
      </w:rPr>
    </w:lvl>
    <w:lvl w:ilvl="8" w:tplc="04150005" w:tentative="1">
      <w:start w:val="1"/>
      <w:numFmt w:val="bullet"/>
      <w:lvlText w:val=""/>
      <w:lvlJc w:val="left"/>
      <w:pPr>
        <w:ind w:left="7440" w:hanging="360"/>
      </w:pPr>
      <w:rPr>
        <w:rFonts w:ascii="Wingdings" w:hAnsi="Wingdings" w:hint="default"/>
      </w:rPr>
    </w:lvl>
  </w:abstractNum>
  <w:abstractNum w:abstractNumId="21">
    <w:nsid w:val="5C6F6851"/>
    <w:multiLevelType w:val="hybridMultilevel"/>
    <w:tmpl w:val="5BF058F0"/>
    <w:lvl w:ilvl="0" w:tplc="A9128B78">
      <w:start w:val="1"/>
      <w:numFmt w:val="lowerLetter"/>
      <w:lvlText w:val="%1)"/>
      <w:lvlJc w:val="left"/>
      <w:pPr>
        <w:ind w:left="2202" w:hanging="360"/>
      </w:pPr>
      <w:rPr>
        <w:b w:val="0"/>
        <w:color w:val="auto"/>
      </w:rPr>
    </w:lvl>
    <w:lvl w:ilvl="1" w:tplc="04150019">
      <w:start w:val="1"/>
      <w:numFmt w:val="lowerLetter"/>
      <w:lvlText w:val="%2."/>
      <w:lvlJc w:val="left"/>
      <w:pPr>
        <w:ind w:left="2007"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268707C"/>
    <w:multiLevelType w:val="hybridMultilevel"/>
    <w:tmpl w:val="F216D3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7696CD3"/>
    <w:multiLevelType w:val="hybridMultilevel"/>
    <w:tmpl w:val="A27E415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4">
    <w:nsid w:val="6DF071B9"/>
    <w:multiLevelType w:val="singleLevel"/>
    <w:tmpl w:val="CFC669F8"/>
    <w:lvl w:ilvl="0">
      <w:start w:val="1"/>
      <w:numFmt w:val="decimal"/>
      <w:lvlText w:val="%1)"/>
      <w:lvlJc w:val="left"/>
      <w:pPr>
        <w:tabs>
          <w:tab w:val="num" w:pos="927"/>
        </w:tabs>
        <w:ind w:left="927" w:hanging="360"/>
      </w:pPr>
      <w:rPr>
        <w:rFonts w:ascii="Times New (W1)" w:hAnsi="Times New (W1)" w:hint="default"/>
        <w:b w:val="0"/>
      </w:rPr>
    </w:lvl>
  </w:abstractNum>
  <w:abstractNum w:abstractNumId="25">
    <w:nsid w:val="6E046ECA"/>
    <w:multiLevelType w:val="hybridMultilevel"/>
    <w:tmpl w:val="3AC4EE0C"/>
    <w:lvl w:ilvl="0" w:tplc="A9128B78">
      <w:start w:val="1"/>
      <w:numFmt w:val="lowerLetter"/>
      <w:lvlText w:val="%1)"/>
      <w:lvlJc w:val="left"/>
      <w:pPr>
        <w:ind w:left="1635"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6FF01461"/>
    <w:multiLevelType w:val="hybridMultilevel"/>
    <w:tmpl w:val="A79809C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7">
    <w:nsid w:val="70C57DF8"/>
    <w:multiLevelType w:val="hybridMultilevel"/>
    <w:tmpl w:val="7D14F0D6"/>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5F61FCF"/>
    <w:multiLevelType w:val="hybridMultilevel"/>
    <w:tmpl w:val="0F627602"/>
    <w:lvl w:ilvl="0" w:tplc="967470DC">
      <w:start w:val="1"/>
      <w:numFmt w:val="bullet"/>
      <w:lvlText w:val=""/>
      <w:lvlJc w:val="left"/>
      <w:pPr>
        <w:ind w:left="7732"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9">
    <w:nsid w:val="7EF8341F"/>
    <w:multiLevelType w:val="hybridMultilevel"/>
    <w:tmpl w:val="A86E2E06"/>
    <w:lvl w:ilvl="0" w:tplc="146E16C4">
      <w:start w:val="1"/>
      <w:numFmt w:val="decimal"/>
      <w:lvlText w:val="%1)"/>
      <w:lvlJc w:val="left"/>
      <w:pPr>
        <w:ind w:left="1287" w:hanging="360"/>
      </w:pPr>
      <w:rPr>
        <w:rFonts w:ascii="Arial Narrow" w:hAnsi="Arial Narrow" w:hint="default"/>
        <w:b w:val="0"/>
        <w:i w:val="0"/>
        <w:color w:val="auto"/>
        <w:kern w:val="24"/>
        <w:sz w:val="22"/>
        <w:szCs w:val="22"/>
        <w:vertAlign w:val="baseli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num>
  <w:num w:numId="11">
    <w:abstractNumId w:val="5"/>
    <w:lvlOverride w:ilvl="0">
      <w:startOverride w:val="1"/>
    </w:lvlOverride>
  </w:num>
  <w:num w:numId="12">
    <w:abstractNumId w:val="24"/>
    <w:lvlOverride w:ilvl="0">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
  </w:num>
  <w:num w:numId="21">
    <w:abstractNumId w:val="9"/>
  </w:num>
  <w:num w:numId="22">
    <w:abstractNumId w:val="11"/>
  </w:num>
  <w:num w:numId="23">
    <w:abstractNumId w:val="12"/>
  </w:num>
  <w:num w:numId="24">
    <w:abstractNumId w:val="18"/>
  </w:num>
  <w:num w:numId="25">
    <w:abstractNumId w:val="3"/>
  </w:num>
  <w:num w:numId="26">
    <w:abstractNumId w:val="20"/>
  </w:num>
  <w:num w:numId="27">
    <w:abstractNumId w:val="23"/>
  </w:num>
  <w:num w:numId="28">
    <w:abstractNumId w:val="15"/>
  </w:num>
  <w:num w:numId="29">
    <w:abstractNumId w:val="26"/>
  </w:num>
  <w:num w:numId="30">
    <w:abstractNumId w:val="17"/>
  </w:num>
  <w:num w:numId="31">
    <w:abstractNumId w:val="8"/>
  </w:num>
  <w:num w:numId="32">
    <w:abstractNumId w:val="6"/>
  </w:num>
  <w:num w:numId="33">
    <w:abstractNumId w:val="10"/>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96396"/>
    <w:rsid w:val="0003756D"/>
    <w:rsid w:val="001160A1"/>
    <w:rsid w:val="001C5FE0"/>
    <w:rsid w:val="0024194E"/>
    <w:rsid w:val="00241DF8"/>
    <w:rsid w:val="00252AB8"/>
    <w:rsid w:val="00260755"/>
    <w:rsid w:val="003010B6"/>
    <w:rsid w:val="003D756D"/>
    <w:rsid w:val="004F50D9"/>
    <w:rsid w:val="006150F5"/>
    <w:rsid w:val="00732854"/>
    <w:rsid w:val="007B624B"/>
    <w:rsid w:val="00831A6C"/>
    <w:rsid w:val="00852872"/>
    <w:rsid w:val="008B264D"/>
    <w:rsid w:val="008D3389"/>
    <w:rsid w:val="0090174E"/>
    <w:rsid w:val="00925EBC"/>
    <w:rsid w:val="00971E76"/>
    <w:rsid w:val="009F3ED8"/>
    <w:rsid w:val="00A273D3"/>
    <w:rsid w:val="00A34CC5"/>
    <w:rsid w:val="00A80239"/>
    <w:rsid w:val="00A96396"/>
    <w:rsid w:val="00AB6262"/>
    <w:rsid w:val="00B655C3"/>
    <w:rsid w:val="00BA0F04"/>
    <w:rsid w:val="00BA670E"/>
    <w:rsid w:val="00C059CB"/>
    <w:rsid w:val="00C92C43"/>
    <w:rsid w:val="00D314F1"/>
    <w:rsid w:val="00D6009E"/>
    <w:rsid w:val="00EB012F"/>
    <w:rsid w:val="00ED4BD6"/>
    <w:rsid w:val="00EF74A7"/>
    <w:rsid w:val="00FE48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6396"/>
    <w:pPr>
      <w:suppressAutoHyphens/>
      <w:spacing w:after="0" w:line="240" w:lineRule="auto"/>
    </w:pPr>
    <w:rPr>
      <w:rFonts w:ascii="Times New Roman" w:eastAsia="Times New Roman" w:hAnsi="Times New Roman" w:cs="Times New Roman"/>
      <w:kern w:val="2"/>
      <w:sz w:val="20"/>
      <w:szCs w:val="20"/>
      <w:lang w:eastAsia="ar-SA"/>
    </w:rPr>
  </w:style>
  <w:style w:type="paragraph" w:styleId="Nagwek1">
    <w:name w:val="heading 1"/>
    <w:basedOn w:val="Normalny"/>
    <w:next w:val="Normalny"/>
    <w:link w:val="Nagwek1Znak"/>
    <w:qFormat/>
    <w:rsid w:val="00A96396"/>
    <w:pPr>
      <w:keepNext/>
      <w:numPr>
        <w:numId w:val="1"/>
      </w:numPr>
      <w:spacing w:before="240" w:after="240"/>
      <w:jc w:val="center"/>
      <w:outlineLvl w:val="0"/>
    </w:pPr>
    <w:rPr>
      <w:b/>
      <w:smallCaps/>
      <w:sz w:val="36"/>
    </w:rPr>
  </w:style>
  <w:style w:type="paragraph" w:styleId="Nagwek2">
    <w:name w:val="heading 2"/>
    <w:basedOn w:val="Normalny"/>
    <w:next w:val="Normalny"/>
    <w:link w:val="Nagwek2Znak"/>
    <w:semiHidden/>
    <w:unhideWhenUsed/>
    <w:qFormat/>
    <w:rsid w:val="00A96396"/>
    <w:pPr>
      <w:keepNext/>
      <w:numPr>
        <w:ilvl w:val="1"/>
        <w:numId w:val="1"/>
      </w:numPr>
      <w:spacing w:before="120" w:after="120"/>
      <w:outlineLvl w:val="1"/>
    </w:pPr>
    <w:rPr>
      <w:smallCaps/>
      <w:sz w:val="32"/>
    </w:rPr>
  </w:style>
  <w:style w:type="paragraph" w:styleId="Nagwek3">
    <w:name w:val="heading 3"/>
    <w:basedOn w:val="Normalny"/>
    <w:next w:val="Normalny"/>
    <w:link w:val="Nagwek3Znak"/>
    <w:semiHidden/>
    <w:unhideWhenUsed/>
    <w:qFormat/>
    <w:rsid w:val="00A96396"/>
    <w:pPr>
      <w:keepNext/>
      <w:numPr>
        <w:ilvl w:val="2"/>
        <w:numId w:val="1"/>
      </w:numPr>
      <w:spacing w:before="120" w:after="60"/>
      <w:outlineLvl w:val="2"/>
    </w:pPr>
    <w:rPr>
      <w:smallCaps/>
      <w:sz w:val="28"/>
    </w:rPr>
  </w:style>
  <w:style w:type="paragraph" w:styleId="Nagwek4">
    <w:name w:val="heading 4"/>
    <w:basedOn w:val="Normalny"/>
    <w:next w:val="Normalny"/>
    <w:link w:val="Nagwek4Znak"/>
    <w:semiHidden/>
    <w:unhideWhenUsed/>
    <w:qFormat/>
    <w:rsid w:val="00A96396"/>
    <w:pPr>
      <w:keepNext/>
      <w:numPr>
        <w:ilvl w:val="3"/>
        <w:numId w:val="1"/>
      </w:numPr>
      <w:spacing w:before="240" w:after="60"/>
      <w:outlineLvl w:val="3"/>
    </w:pPr>
    <w:rPr>
      <w:rFonts w:ascii="Arial" w:hAnsi="Arial"/>
      <w:b/>
      <w:sz w:val="24"/>
    </w:rPr>
  </w:style>
  <w:style w:type="paragraph" w:styleId="Nagwek5">
    <w:name w:val="heading 5"/>
    <w:basedOn w:val="Normalny"/>
    <w:next w:val="Normalny"/>
    <w:link w:val="Nagwek5Znak"/>
    <w:semiHidden/>
    <w:unhideWhenUsed/>
    <w:qFormat/>
    <w:rsid w:val="00A96396"/>
    <w:pPr>
      <w:keepNext/>
      <w:numPr>
        <w:ilvl w:val="4"/>
        <w:numId w:val="1"/>
      </w:numPr>
      <w:jc w:val="center"/>
      <w:outlineLvl w:val="4"/>
    </w:pPr>
    <w:rPr>
      <w:b/>
      <w:sz w:val="36"/>
    </w:rPr>
  </w:style>
  <w:style w:type="paragraph" w:styleId="Nagwek6">
    <w:name w:val="heading 6"/>
    <w:basedOn w:val="Normalny"/>
    <w:next w:val="Normalny"/>
    <w:link w:val="Nagwek6Znak"/>
    <w:semiHidden/>
    <w:unhideWhenUsed/>
    <w:qFormat/>
    <w:rsid w:val="00A96396"/>
    <w:pPr>
      <w:keepNext/>
      <w:numPr>
        <w:ilvl w:val="5"/>
        <w:numId w:val="1"/>
      </w:numPr>
      <w:jc w:val="both"/>
      <w:outlineLvl w:val="5"/>
    </w:pPr>
    <w:rPr>
      <w:b/>
      <w:sz w:val="28"/>
    </w:rPr>
  </w:style>
  <w:style w:type="paragraph" w:styleId="Nagwek7">
    <w:name w:val="heading 7"/>
    <w:basedOn w:val="Normalny"/>
    <w:next w:val="Normalny"/>
    <w:link w:val="Nagwek7Znak"/>
    <w:semiHidden/>
    <w:unhideWhenUsed/>
    <w:qFormat/>
    <w:rsid w:val="00A96396"/>
    <w:pPr>
      <w:keepNext/>
      <w:numPr>
        <w:ilvl w:val="6"/>
        <w:numId w:val="1"/>
      </w:numPr>
      <w:jc w:val="center"/>
      <w:outlineLvl w:val="6"/>
    </w:pPr>
    <w:rPr>
      <w:b/>
      <w:sz w:val="24"/>
    </w:rPr>
  </w:style>
  <w:style w:type="paragraph" w:styleId="Nagwek8">
    <w:name w:val="heading 8"/>
    <w:basedOn w:val="Normalny"/>
    <w:next w:val="Normalny"/>
    <w:link w:val="Nagwek8Znak"/>
    <w:semiHidden/>
    <w:unhideWhenUsed/>
    <w:qFormat/>
    <w:rsid w:val="00A96396"/>
    <w:pPr>
      <w:keepNext/>
      <w:numPr>
        <w:ilvl w:val="7"/>
        <w:numId w:val="1"/>
      </w:numPr>
      <w:jc w:val="center"/>
      <w:outlineLvl w:val="7"/>
    </w:pPr>
    <w:rPr>
      <w:b/>
      <w:smallCaps/>
      <w:sz w:val="40"/>
    </w:rPr>
  </w:style>
  <w:style w:type="paragraph" w:styleId="Nagwek9">
    <w:name w:val="heading 9"/>
    <w:basedOn w:val="Normalny"/>
    <w:next w:val="Normalny"/>
    <w:link w:val="Nagwek9Znak"/>
    <w:unhideWhenUsed/>
    <w:qFormat/>
    <w:rsid w:val="00A96396"/>
    <w:pPr>
      <w:keepNext/>
      <w:numPr>
        <w:ilvl w:val="8"/>
        <w:numId w:val="1"/>
      </w:numPr>
      <w:jc w:val="center"/>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96396"/>
    <w:rPr>
      <w:rFonts w:ascii="Times New Roman" w:eastAsia="Times New Roman" w:hAnsi="Times New Roman" w:cs="Times New Roman"/>
      <w:b/>
      <w:smallCaps/>
      <w:kern w:val="2"/>
      <w:sz w:val="36"/>
      <w:szCs w:val="20"/>
      <w:lang w:eastAsia="ar-SA"/>
    </w:rPr>
  </w:style>
  <w:style w:type="character" w:customStyle="1" w:styleId="Nagwek2Znak">
    <w:name w:val="Nagłówek 2 Znak"/>
    <w:basedOn w:val="Domylnaczcionkaakapitu"/>
    <w:link w:val="Nagwek2"/>
    <w:semiHidden/>
    <w:rsid w:val="00A96396"/>
    <w:rPr>
      <w:rFonts w:ascii="Times New Roman" w:eastAsia="Times New Roman" w:hAnsi="Times New Roman" w:cs="Times New Roman"/>
      <w:smallCaps/>
      <w:kern w:val="2"/>
      <w:sz w:val="32"/>
      <w:szCs w:val="20"/>
      <w:lang w:eastAsia="ar-SA"/>
    </w:rPr>
  </w:style>
  <w:style w:type="character" w:customStyle="1" w:styleId="Nagwek3Znak">
    <w:name w:val="Nagłówek 3 Znak"/>
    <w:basedOn w:val="Domylnaczcionkaakapitu"/>
    <w:link w:val="Nagwek3"/>
    <w:semiHidden/>
    <w:rsid w:val="00A96396"/>
    <w:rPr>
      <w:rFonts w:ascii="Times New Roman" w:eastAsia="Times New Roman" w:hAnsi="Times New Roman" w:cs="Times New Roman"/>
      <w:smallCaps/>
      <w:kern w:val="2"/>
      <w:sz w:val="28"/>
      <w:szCs w:val="20"/>
      <w:lang w:eastAsia="ar-SA"/>
    </w:rPr>
  </w:style>
  <w:style w:type="character" w:customStyle="1" w:styleId="Nagwek4Znak">
    <w:name w:val="Nagłówek 4 Znak"/>
    <w:basedOn w:val="Domylnaczcionkaakapitu"/>
    <w:link w:val="Nagwek4"/>
    <w:semiHidden/>
    <w:rsid w:val="00A96396"/>
    <w:rPr>
      <w:rFonts w:ascii="Arial" w:eastAsia="Times New Roman" w:hAnsi="Arial" w:cs="Times New Roman"/>
      <w:b/>
      <w:kern w:val="2"/>
      <w:sz w:val="24"/>
      <w:szCs w:val="20"/>
      <w:lang w:eastAsia="ar-SA"/>
    </w:rPr>
  </w:style>
  <w:style w:type="character" w:customStyle="1" w:styleId="Nagwek5Znak">
    <w:name w:val="Nagłówek 5 Znak"/>
    <w:basedOn w:val="Domylnaczcionkaakapitu"/>
    <w:link w:val="Nagwek5"/>
    <w:semiHidden/>
    <w:rsid w:val="00A96396"/>
    <w:rPr>
      <w:rFonts w:ascii="Times New Roman" w:eastAsia="Times New Roman" w:hAnsi="Times New Roman" w:cs="Times New Roman"/>
      <w:b/>
      <w:kern w:val="2"/>
      <w:sz w:val="36"/>
      <w:szCs w:val="20"/>
      <w:lang w:eastAsia="ar-SA"/>
    </w:rPr>
  </w:style>
  <w:style w:type="character" w:customStyle="1" w:styleId="Nagwek6Znak">
    <w:name w:val="Nagłówek 6 Znak"/>
    <w:basedOn w:val="Domylnaczcionkaakapitu"/>
    <w:link w:val="Nagwek6"/>
    <w:semiHidden/>
    <w:rsid w:val="00A96396"/>
    <w:rPr>
      <w:rFonts w:ascii="Times New Roman" w:eastAsia="Times New Roman" w:hAnsi="Times New Roman" w:cs="Times New Roman"/>
      <w:b/>
      <w:kern w:val="2"/>
      <w:sz w:val="28"/>
      <w:szCs w:val="20"/>
      <w:lang w:eastAsia="ar-SA"/>
    </w:rPr>
  </w:style>
  <w:style w:type="character" w:customStyle="1" w:styleId="Nagwek7Znak">
    <w:name w:val="Nagłówek 7 Znak"/>
    <w:basedOn w:val="Domylnaczcionkaakapitu"/>
    <w:link w:val="Nagwek7"/>
    <w:semiHidden/>
    <w:rsid w:val="00A96396"/>
    <w:rPr>
      <w:rFonts w:ascii="Times New Roman" w:eastAsia="Times New Roman" w:hAnsi="Times New Roman" w:cs="Times New Roman"/>
      <w:b/>
      <w:kern w:val="2"/>
      <w:sz w:val="24"/>
      <w:szCs w:val="20"/>
      <w:lang w:eastAsia="ar-SA"/>
    </w:rPr>
  </w:style>
  <w:style w:type="character" w:customStyle="1" w:styleId="Nagwek8Znak">
    <w:name w:val="Nagłówek 8 Znak"/>
    <w:basedOn w:val="Domylnaczcionkaakapitu"/>
    <w:link w:val="Nagwek8"/>
    <w:semiHidden/>
    <w:rsid w:val="00A96396"/>
    <w:rPr>
      <w:rFonts w:ascii="Times New Roman" w:eastAsia="Times New Roman" w:hAnsi="Times New Roman" w:cs="Times New Roman"/>
      <w:b/>
      <w:smallCaps/>
      <w:kern w:val="2"/>
      <w:sz w:val="40"/>
      <w:szCs w:val="20"/>
      <w:lang w:eastAsia="ar-SA"/>
    </w:rPr>
  </w:style>
  <w:style w:type="character" w:customStyle="1" w:styleId="Nagwek9Znak">
    <w:name w:val="Nagłówek 9 Znak"/>
    <w:basedOn w:val="Domylnaczcionkaakapitu"/>
    <w:link w:val="Nagwek9"/>
    <w:rsid w:val="00A96396"/>
    <w:rPr>
      <w:rFonts w:ascii="Times New Roman" w:eastAsia="Times New Roman" w:hAnsi="Times New Roman" w:cs="Times New Roman"/>
      <w:b/>
      <w:kern w:val="2"/>
      <w:sz w:val="28"/>
      <w:szCs w:val="20"/>
      <w:lang w:eastAsia="ar-SA"/>
    </w:rPr>
  </w:style>
  <w:style w:type="character" w:styleId="Hipercze">
    <w:name w:val="Hyperlink"/>
    <w:unhideWhenUsed/>
    <w:rsid w:val="00A96396"/>
    <w:rPr>
      <w:color w:val="0000FF"/>
      <w:u w:val="single"/>
    </w:rPr>
  </w:style>
  <w:style w:type="paragraph" w:styleId="Tekstpodstawowy">
    <w:name w:val="Body Text"/>
    <w:basedOn w:val="Normalny"/>
    <w:link w:val="TekstpodstawowyZnak"/>
    <w:semiHidden/>
    <w:unhideWhenUsed/>
    <w:rsid w:val="00A96396"/>
    <w:pPr>
      <w:widowControl w:val="0"/>
      <w:jc w:val="both"/>
    </w:pPr>
    <w:rPr>
      <w:sz w:val="24"/>
    </w:rPr>
  </w:style>
  <w:style w:type="character" w:customStyle="1" w:styleId="TekstpodstawowyZnak">
    <w:name w:val="Tekst podstawowy Znak"/>
    <w:basedOn w:val="Domylnaczcionkaakapitu"/>
    <w:link w:val="Tekstpodstawowy"/>
    <w:semiHidden/>
    <w:rsid w:val="00A96396"/>
    <w:rPr>
      <w:rFonts w:ascii="Times New Roman" w:eastAsia="Times New Roman" w:hAnsi="Times New Roman" w:cs="Times New Roman"/>
      <w:kern w:val="2"/>
      <w:sz w:val="24"/>
      <w:szCs w:val="20"/>
      <w:lang w:eastAsia="ar-SA"/>
    </w:rPr>
  </w:style>
  <w:style w:type="paragraph" w:styleId="Tekstpodstawowywcity3">
    <w:name w:val="Body Text Indent 3"/>
    <w:basedOn w:val="Normalny"/>
    <w:link w:val="Tekstpodstawowywcity3Znak"/>
    <w:semiHidden/>
    <w:unhideWhenUsed/>
    <w:rsid w:val="00A96396"/>
    <w:pPr>
      <w:spacing w:after="120"/>
      <w:ind w:left="283"/>
    </w:pPr>
    <w:rPr>
      <w:sz w:val="16"/>
      <w:szCs w:val="16"/>
    </w:rPr>
  </w:style>
  <w:style w:type="character" w:customStyle="1" w:styleId="Tekstpodstawowywcity3Znak">
    <w:name w:val="Tekst podstawowy wcięty 3 Znak"/>
    <w:basedOn w:val="Domylnaczcionkaakapitu"/>
    <w:link w:val="Tekstpodstawowywcity3"/>
    <w:semiHidden/>
    <w:rsid w:val="00A96396"/>
    <w:rPr>
      <w:rFonts w:ascii="Times New Roman" w:eastAsia="Times New Roman" w:hAnsi="Times New Roman" w:cs="Times New Roman"/>
      <w:kern w:val="2"/>
      <w:sz w:val="16"/>
      <w:szCs w:val="16"/>
      <w:lang w:eastAsia="ar-SA"/>
    </w:rPr>
  </w:style>
  <w:style w:type="paragraph" w:styleId="Bezodstpw">
    <w:name w:val="No Spacing"/>
    <w:uiPriority w:val="1"/>
    <w:qFormat/>
    <w:rsid w:val="00A96396"/>
    <w:pPr>
      <w:spacing w:after="0" w:line="240" w:lineRule="auto"/>
    </w:pPr>
    <w:rPr>
      <w:rFonts w:ascii="Times New Roman" w:eastAsia="Calibri" w:hAnsi="Times New Roman" w:cs="Times New Roman"/>
      <w:sz w:val="24"/>
      <w:szCs w:val="24"/>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A96396"/>
    <w:rPr>
      <w:kern w:val="2"/>
      <w:lang w:eastAsia="ar-SA"/>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A96396"/>
    <w:pPr>
      <w:ind w:left="720"/>
      <w:contextualSpacing/>
    </w:pPr>
    <w:rPr>
      <w:rFonts w:asciiTheme="minorHAnsi" w:eastAsiaTheme="minorHAnsi" w:hAnsiTheme="minorHAnsi" w:cstheme="minorBidi"/>
      <w:sz w:val="22"/>
      <w:szCs w:val="22"/>
    </w:rPr>
  </w:style>
  <w:style w:type="paragraph" w:customStyle="1" w:styleId="Styl2">
    <w:name w:val="Styl2"/>
    <w:basedOn w:val="Nagwek4"/>
    <w:rsid w:val="00A96396"/>
    <w:pPr>
      <w:keepNext w:val="0"/>
      <w:numPr>
        <w:ilvl w:val="0"/>
        <w:numId w:val="0"/>
      </w:numPr>
      <w:jc w:val="center"/>
    </w:pPr>
    <w:rPr>
      <w:sz w:val="28"/>
    </w:rPr>
  </w:style>
  <w:style w:type="paragraph" w:customStyle="1" w:styleId="arimr">
    <w:name w:val="arimr"/>
    <w:basedOn w:val="Normalny"/>
    <w:rsid w:val="00A96396"/>
    <w:pPr>
      <w:widowControl w:val="0"/>
      <w:suppressAutoHyphens w:val="0"/>
      <w:snapToGrid w:val="0"/>
      <w:spacing w:line="360" w:lineRule="auto"/>
    </w:pPr>
    <w:rPr>
      <w:kern w:val="0"/>
      <w:sz w:val="24"/>
      <w:lang w:val="en-US" w:eastAsia="pl-PL"/>
    </w:rPr>
  </w:style>
</w:styles>
</file>

<file path=word/webSettings.xml><?xml version="1.0" encoding="utf-8"?>
<w:webSettings xmlns:r="http://schemas.openxmlformats.org/officeDocument/2006/relationships" xmlns:w="http://schemas.openxmlformats.org/wordprocessingml/2006/main">
  <w:divs>
    <w:div w:id="25375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p.willafortuna.pl/zamowienia-publiczne/przetargi" TargetMode="External"/><Relationship Id="rId5" Type="http://schemas.openxmlformats.org/officeDocument/2006/relationships/hyperlink" Target="https://bip.willafortuna.pl/zamowienia-publiczne/przetargi"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24</Pages>
  <Words>9358</Words>
  <Characters>56150</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2023-10-10T07:29:00Z</dcterms:created>
  <dcterms:modified xsi:type="dcterms:W3CDTF">2023-10-25T06:59:00Z</dcterms:modified>
</cp:coreProperties>
</file>