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EB2" w:rsidRDefault="00F17EB2" w:rsidP="00F17EB2">
      <w:pPr>
        <w:rPr>
          <w:caps/>
          <w:sz w:val="22"/>
          <w:szCs w:val="22"/>
        </w:rPr>
      </w:pPr>
      <w:bookmarkStart w:id="0" w:name="_Hlk63420811"/>
      <w:r>
        <w:rPr>
          <w:caps/>
          <w:sz w:val="22"/>
          <w:szCs w:val="22"/>
        </w:rPr>
        <w:t>ZAMAWIAJĄCY</w:t>
      </w:r>
      <w:bookmarkEnd w:id="0"/>
      <w:r>
        <w:rPr>
          <w:caps/>
          <w:sz w:val="22"/>
          <w:szCs w:val="22"/>
        </w:rPr>
        <w:t>;</w:t>
      </w:r>
      <w:r w:rsidR="009B2EEF">
        <w:rPr>
          <w:caps/>
          <w:sz w:val="22"/>
          <w:szCs w:val="22"/>
        </w:rPr>
        <w:t xml:space="preserve">                                                                                              zAŁĄCZNIK NR 6</w:t>
      </w:r>
    </w:p>
    <w:p w:rsidR="00F17EB2" w:rsidRDefault="00F17EB2" w:rsidP="00F17EB2">
      <w:pPr>
        <w:rPr>
          <w:sz w:val="22"/>
          <w:szCs w:val="22"/>
        </w:rPr>
      </w:pPr>
      <w:r>
        <w:rPr>
          <w:sz w:val="22"/>
          <w:szCs w:val="22"/>
        </w:rPr>
        <w:t>Szpital Uzdrowiskowy ,, Willa Fortuna”- s.p.z.o.z.</w:t>
      </w:r>
    </w:p>
    <w:p w:rsidR="00F17EB2" w:rsidRDefault="00F17EB2" w:rsidP="00F17EB2">
      <w:pPr>
        <w:rPr>
          <w:sz w:val="22"/>
          <w:szCs w:val="22"/>
        </w:rPr>
      </w:pPr>
      <w:r>
        <w:rPr>
          <w:sz w:val="22"/>
          <w:szCs w:val="22"/>
        </w:rPr>
        <w:t>Ul. Rafińskiego 3, 78-100 Kołobrzeg</w:t>
      </w:r>
    </w:p>
    <w:p w:rsidR="00F17EB2" w:rsidRDefault="00F17EB2" w:rsidP="00F17EB2">
      <w:pPr>
        <w:rPr>
          <w:caps/>
          <w:sz w:val="22"/>
          <w:szCs w:val="22"/>
        </w:rPr>
      </w:pPr>
      <w:r>
        <w:rPr>
          <w:sz w:val="22"/>
          <w:szCs w:val="22"/>
        </w:rPr>
        <w:t>NIP 6711565917, REGON 330922037</w:t>
      </w:r>
    </w:p>
    <w:p w:rsidR="00F17EB2" w:rsidRDefault="00F17EB2" w:rsidP="00F17EB2">
      <w:pPr>
        <w:jc w:val="both"/>
        <w:rPr>
          <w:b/>
          <w:caps/>
          <w:u w:val="single"/>
        </w:rPr>
      </w:pPr>
    </w:p>
    <w:p w:rsidR="00F17EB2" w:rsidRPr="009B2EEF" w:rsidRDefault="009B2EEF" w:rsidP="009B2EEF">
      <w:pPr>
        <w:spacing w:line="360" w:lineRule="auto"/>
        <w:jc w:val="center"/>
        <w:rPr>
          <w:caps/>
        </w:rPr>
      </w:pPr>
      <w:r>
        <w:rPr>
          <w:caps/>
        </w:rPr>
        <w:t>OPIS PRZEDMIOTU ZAMÓWIENIA</w:t>
      </w:r>
    </w:p>
    <w:p w:rsidR="00F17EB2" w:rsidRDefault="00F17EB2" w:rsidP="009B2EEF">
      <w:pPr>
        <w:spacing w:before="40" w:line="276" w:lineRule="auto"/>
        <w:jc w:val="both"/>
      </w:pPr>
    </w:p>
    <w:p w:rsidR="00F17EB2" w:rsidRDefault="00F17EB2" w:rsidP="00F17EB2">
      <w:pPr>
        <w:tabs>
          <w:tab w:val="left" w:pos="9214"/>
        </w:tabs>
        <w:jc w:val="center"/>
      </w:pPr>
      <w:bookmarkStart w:id="1" w:name="_Hlk63420928"/>
      <w:r>
        <w:t>Na potrzeby postępowania o udzielenie zamówienia publicznego, którego przedmiotem jest</w:t>
      </w:r>
    </w:p>
    <w:p w:rsidR="00F17EB2" w:rsidRDefault="00F17EB2" w:rsidP="00F17EB2">
      <w:pPr>
        <w:tabs>
          <w:tab w:val="left" w:pos="9214"/>
        </w:tabs>
        <w:jc w:val="center"/>
        <w:rPr>
          <w:b/>
        </w:rPr>
      </w:pPr>
    </w:p>
    <w:p w:rsidR="00F17EB2" w:rsidRPr="007076B0" w:rsidRDefault="00F17EB2" w:rsidP="007076B0">
      <w:pPr>
        <w:pStyle w:val="Nagwek8"/>
        <w:numPr>
          <w:ilvl w:val="0"/>
          <w:numId w:val="0"/>
        </w:numPr>
        <w:tabs>
          <w:tab w:val="num" w:pos="0"/>
        </w:tabs>
        <w:rPr>
          <w:rFonts w:ascii="Arial" w:hAnsi="Arial" w:cs="Arial"/>
          <w:bCs/>
          <w:color w:val="0070C0"/>
          <w:sz w:val="22"/>
          <w:szCs w:val="22"/>
        </w:rPr>
      </w:pPr>
      <w:r w:rsidRPr="007076B0">
        <w:rPr>
          <w:rFonts w:ascii="Arial" w:hAnsi="Arial" w:cs="Arial"/>
          <w:color w:val="0033CC"/>
          <w:sz w:val="22"/>
          <w:szCs w:val="22"/>
        </w:rPr>
        <w:t>,, KOMPLEKSOWY REMONT  CZTERECH  POKOI  W  SZPITALU UZDROWISKOWYM ,, WILLA  FORTUNA”-</w:t>
      </w:r>
      <w:r w:rsidRPr="007076B0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7076B0">
        <w:rPr>
          <w:rFonts w:ascii="Arial" w:hAnsi="Arial" w:cs="Arial"/>
          <w:color w:val="0033CC"/>
          <w:sz w:val="22"/>
          <w:szCs w:val="22"/>
        </w:rPr>
        <w:t>S. P. Z. O. Z.</w:t>
      </w:r>
    </w:p>
    <w:p w:rsidR="00F17EB2" w:rsidRDefault="00F17EB2" w:rsidP="00F17EB2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17EB2" w:rsidRDefault="00F17EB2" w:rsidP="007076B0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nr postępowania: WF/10/2023</w:t>
      </w:r>
      <w:r>
        <w:rPr>
          <w:bCs/>
          <w:i/>
          <w:sz w:val="22"/>
          <w:szCs w:val="22"/>
        </w:rPr>
        <w:t xml:space="preserve">, </w:t>
      </w:r>
      <w:r>
        <w:rPr>
          <w:sz w:val="22"/>
          <w:szCs w:val="22"/>
        </w:rPr>
        <w:t xml:space="preserve">prowadzonego przez </w:t>
      </w:r>
      <w:r>
        <w:rPr>
          <w:bCs/>
          <w:sz w:val="22"/>
          <w:szCs w:val="22"/>
        </w:rPr>
        <w:t>Szpital Uzdrowiskowy ,, Willa Fortuna”- s.p.z.o.z. , 78-100 Kołobrzeg ,</w:t>
      </w:r>
      <w:r w:rsidR="007076B0">
        <w:rPr>
          <w:bCs/>
          <w:sz w:val="22"/>
          <w:szCs w:val="22"/>
        </w:rPr>
        <w:t>ul. Rafińskiego 3.</w:t>
      </w:r>
    </w:p>
    <w:p w:rsidR="00F17EB2" w:rsidRPr="007076B0" w:rsidRDefault="00F17EB2" w:rsidP="007076B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bookmarkEnd w:id="1"/>
    <w:p w:rsidR="007076B0" w:rsidRPr="007076B0" w:rsidRDefault="007076B0" w:rsidP="00FE1960">
      <w:pPr>
        <w:rPr>
          <w:b/>
          <w:sz w:val="24"/>
          <w:szCs w:val="24"/>
          <w:u w:val="single"/>
        </w:rPr>
      </w:pPr>
      <w:r w:rsidRPr="007076B0">
        <w:rPr>
          <w:b/>
          <w:i/>
          <w:sz w:val="24"/>
          <w:szCs w:val="24"/>
          <w:u w:val="single"/>
        </w:rPr>
        <w:t>Wymagania dotyczące zastosowanych towarów i urządzeń zastosowanych w remontowanych pomieszczeniach.</w:t>
      </w:r>
    </w:p>
    <w:p w:rsidR="007076B0" w:rsidRDefault="007076B0" w:rsidP="00F17EB2">
      <w:pPr>
        <w:jc w:val="right"/>
        <w:rPr>
          <w:i/>
          <w:sz w:val="24"/>
          <w:szCs w:val="24"/>
        </w:rPr>
      </w:pPr>
    </w:p>
    <w:p w:rsidR="007076B0" w:rsidRDefault="007076B0" w:rsidP="007076B0">
      <w:pPr>
        <w:rPr>
          <w:sz w:val="24"/>
          <w:szCs w:val="24"/>
        </w:rPr>
      </w:pPr>
    </w:p>
    <w:p w:rsidR="007076B0" w:rsidRDefault="00A616D1" w:rsidP="007076B0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7076B0">
        <w:rPr>
          <w:sz w:val="24"/>
          <w:szCs w:val="24"/>
        </w:rPr>
        <w:t xml:space="preserve">Glazura biała </w:t>
      </w:r>
      <w:r w:rsidR="00911F6A">
        <w:rPr>
          <w:sz w:val="24"/>
          <w:szCs w:val="24"/>
        </w:rPr>
        <w:t xml:space="preserve"> ceramiczna </w:t>
      </w:r>
      <w:r w:rsidR="007076B0">
        <w:rPr>
          <w:sz w:val="24"/>
          <w:szCs w:val="24"/>
        </w:rPr>
        <w:t xml:space="preserve">o wymiarach 30 x 60 </w:t>
      </w:r>
      <w:r w:rsidR="00911F6A">
        <w:rPr>
          <w:sz w:val="24"/>
          <w:szCs w:val="24"/>
        </w:rPr>
        <w:t>, I gatunek, połysk, grubość 9 mm, bez rektyfikacji.</w:t>
      </w:r>
    </w:p>
    <w:p w:rsidR="007076B0" w:rsidRDefault="007076B0" w:rsidP="007076B0">
      <w:pPr>
        <w:rPr>
          <w:sz w:val="24"/>
          <w:szCs w:val="24"/>
        </w:rPr>
      </w:pPr>
      <w:r>
        <w:rPr>
          <w:sz w:val="24"/>
          <w:szCs w:val="24"/>
        </w:rPr>
        <w:t>Glazura biała dekoracyjna na ścianę z prysznicem</w:t>
      </w:r>
      <w:r w:rsidR="00A616D1">
        <w:rPr>
          <w:sz w:val="24"/>
          <w:szCs w:val="24"/>
        </w:rPr>
        <w:t xml:space="preserve"> ( ze strukturą fali )</w:t>
      </w:r>
      <w:r>
        <w:rPr>
          <w:sz w:val="24"/>
          <w:szCs w:val="24"/>
        </w:rPr>
        <w:t xml:space="preserve">- </w:t>
      </w:r>
      <w:r w:rsidR="00911F6A">
        <w:rPr>
          <w:sz w:val="24"/>
          <w:szCs w:val="24"/>
        </w:rPr>
        <w:t xml:space="preserve"> I gatunek, połysk.</w:t>
      </w:r>
    </w:p>
    <w:p w:rsidR="00A616D1" w:rsidRDefault="00A616D1" w:rsidP="007076B0">
      <w:pPr>
        <w:rPr>
          <w:sz w:val="24"/>
          <w:szCs w:val="24"/>
        </w:rPr>
      </w:pPr>
      <w:r>
        <w:rPr>
          <w:sz w:val="24"/>
          <w:szCs w:val="24"/>
        </w:rPr>
        <w:t xml:space="preserve">2. Terakota imitująca jasną deskę o wymiarach 18,5 x 60 na podłogę w łazience i </w:t>
      </w:r>
      <w:r w:rsidR="00911F6A">
        <w:rPr>
          <w:sz w:val="24"/>
          <w:szCs w:val="24"/>
        </w:rPr>
        <w:t xml:space="preserve"> obudowę </w:t>
      </w:r>
      <w:r>
        <w:rPr>
          <w:sz w:val="24"/>
          <w:szCs w:val="24"/>
        </w:rPr>
        <w:t>geberyt</w:t>
      </w:r>
      <w:r w:rsidR="00911F6A">
        <w:rPr>
          <w:sz w:val="24"/>
          <w:szCs w:val="24"/>
        </w:rPr>
        <w:t>u, I gatunek.</w:t>
      </w:r>
    </w:p>
    <w:p w:rsidR="00A616D1" w:rsidRDefault="00A616D1" w:rsidP="007076B0">
      <w:pPr>
        <w:rPr>
          <w:sz w:val="24"/>
          <w:szCs w:val="24"/>
        </w:rPr>
      </w:pPr>
      <w:r>
        <w:rPr>
          <w:sz w:val="24"/>
          <w:szCs w:val="24"/>
        </w:rPr>
        <w:t>3.  Drzwi kabinowe  o wymiarach 150</w:t>
      </w:r>
      <w:r w:rsidR="00716FB1">
        <w:rPr>
          <w:sz w:val="24"/>
          <w:szCs w:val="24"/>
        </w:rPr>
        <w:t>x 200</w:t>
      </w:r>
      <w:r>
        <w:rPr>
          <w:sz w:val="24"/>
          <w:szCs w:val="24"/>
        </w:rPr>
        <w:t xml:space="preserve"> cm , wykońc</w:t>
      </w:r>
      <w:r w:rsidR="00716FB1">
        <w:rPr>
          <w:sz w:val="24"/>
          <w:szCs w:val="24"/>
        </w:rPr>
        <w:t>zone w kolorze czarnym matowym</w:t>
      </w:r>
      <w:r w:rsidR="00911F6A">
        <w:rPr>
          <w:sz w:val="24"/>
          <w:szCs w:val="24"/>
        </w:rPr>
        <w:t>, przesuwne.</w:t>
      </w:r>
      <w:r w:rsidR="00716FB1">
        <w:rPr>
          <w:sz w:val="24"/>
          <w:szCs w:val="24"/>
        </w:rPr>
        <w:t xml:space="preserve"> Szkło hartowane o grubości min 8 mm, pokryte powłoką antywapienną.</w:t>
      </w:r>
      <w:r w:rsidR="00911F6A">
        <w:rPr>
          <w:sz w:val="24"/>
          <w:szCs w:val="24"/>
        </w:rPr>
        <w:t xml:space="preserve"> Szerokość wejścia min 50</w:t>
      </w:r>
      <w:r w:rsidR="00716FB1">
        <w:rPr>
          <w:sz w:val="24"/>
          <w:szCs w:val="24"/>
        </w:rPr>
        <w:t xml:space="preserve"> </w:t>
      </w:r>
      <w:proofErr w:type="spellStart"/>
      <w:r w:rsidR="00716FB1">
        <w:rPr>
          <w:sz w:val="24"/>
          <w:szCs w:val="24"/>
        </w:rPr>
        <w:t>cm</w:t>
      </w:r>
      <w:proofErr w:type="spellEnd"/>
      <w:r w:rsidR="00716FB1">
        <w:rPr>
          <w:sz w:val="24"/>
          <w:szCs w:val="24"/>
        </w:rPr>
        <w:t>. Magnetyczny rodzaj zamknięcia</w:t>
      </w:r>
      <w:r w:rsidR="00911F6A">
        <w:rPr>
          <w:sz w:val="24"/>
          <w:szCs w:val="24"/>
        </w:rPr>
        <w:t>. Rolki wykonane ze stali szlachetnej. Przesuw z technologią cichego domykania. W zestawie drążek stabilizujący z Nano powłoką.</w:t>
      </w:r>
    </w:p>
    <w:p w:rsidR="00D0532E" w:rsidRDefault="00D0532E" w:rsidP="007076B0">
      <w:pPr>
        <w:rPr>
          <w:sz w:val="24"/>
          <w:szCs w:val="24"/>
        </w:rPr>
      </w:pPr>
      <w:r>
        <w:rPr>
          <w:sz w:val="24"/>
          <w:szCs w:val="24"/>
        </w:rPr>
        <w:t xml:space="preserve">4.Odpływ w podłodze liniowy o szerokości </w:t>
      </w:r>
      <w:r w:rsidR="002C2595">
        <w:rPr>
          <w:sz w:val="24"/>
          <w:szCs w:val="24"/>
        </w:rPr>
        <w:t xml:space="preserve">60 </w:t>
      </w:r>
      <w:proofErr w:type="spellStart"/>
      <w:r w:rsidR="002C2595">
        <w:rPr>
          <w:sz w:val="24"/>
          <w:szCs w:val="24"/>
        </w:rPr>
        <w:t>cm</w:t>
      </w:r>
      <w:proofErr w:type="spellEnd"/>
      <w:r w:rsidR="002C2595">
        <w:rPr>
          <w:sz w:val="24"/>
          <w:szCs w:val="24"/>
        </w:rPr>
        <w:t>.</w:t>
      </w:r>
      <w:r w:rsidR="00383B50">
        <w:rPr>
          <w:sz w:val="24"/>
          <w:szCs w:val="24"/>
        </w:rPr>
        <w:t xml:space="preserve"> Wykończenie korka ze stali nierdzewnej</w:t>
      </w:r>
      <w:r w:rsidR="00911F6A">
        <w:rPr>
          <w:sz w:val="24"/>
          <w:szCs w:val="24"/>
        </w:rPr>
        <w:t xml:space="preserve"> w kolorze czarnym.</w:t>
      </w:r>
    </w:p>
    <w:p w:rsidR="002C2595" w:rsidRDefault="002C2595" w:rsidP="007076B0">
      <w:pPr>
        <w:rPr>
          <w:sz w:val="24"/>
          <w:szCs w:val="24"/>
        </w:rPr>
      </w:pPr>
      <w:r>
        <w:rPr>
          <w:sz w:val="24"/>
          <w:szCs w:val="24"/>
        </w:rPr>
        <w:t>5 . Pan</w:t>
      </w:r>
      <w:r w:rsidR="00383B50">
        <w:rPr>
          <w:sz w:val="24"/>
          <w:szCs w:val="24"/>
        </w:rPr>
        <w:t>el prysznicowy w kolorze czarny mat</w:t>
      </w:r>
      <w:r>
        <w:rPr>
          <w:sz w:val="24"/>
          <w:szCs w:val="24"/>
        </w:rPr>
        <w:t xml:space="preserve"> z deszczownicą.</w:t>
      </w:r>
      <w:r w:rsidR="00383B50">
        <w:rPr>
          <w:sz w:val="24"/>
          <w:szCs w:val="24"/>
        </w:rPr>
        <w:t xml:space="preserve"> Kształt deszczownicy okrągły</w:t>
      </w:r>
      <w:r w:rsidR="00911F6A">
        <w:rPr>
          <w:sz w:val="24"/>
          <w:szCs w:val="24"/>
        </w:rPr>
        <w:t xml:space="preserve">. </w:t>
      </w:r>
    </w:p>
    <w:p w:rsidR="00716FB1" w:rsidRDefault="00716FB1" w:rsidP="007076B0">
      <w:pPr>
        <w:rPr>
          <w:sz w:val="24"/>
          <w:szCs w:val="24"/>
        </w:rPr>
      </w:pPr>
      <w:r>
        <w:rPr>
          <w:sz w:val="24"/>
          <w:szCs w:val="24"/>
        </w:rPr>
        <w:t>4. Zes</w:t>
      </w:r>
      <w:r w:rsidR="003D3545">
        <w:rPr>
          <w:sz w:val="24"/>
          <w:szCs w:val="24"/>
        </w:rPr>
        <w:t>taw podtynkowy WC . Misa biała , o kształcie owalnym,</w:t>
      </w:r>
      <w:r w:rsidR="00D0532E">
        <w:rPr>
          <w:sz w:val="24"/>
          <w:szCs w:val="24"/>
        </w:rPr>
        <w:t xml:space="preserve"> oszczędzająca miejsce,</w:t>
      </w:r>
      <w:r w:rsidR="003D3545">
        <w:rPr>
          <w:sz w:val="24"/>
          <w:szCs w:val="24"/>
        </w:rPr>
        <w:t xml:space="preserve"> kolor przycisku czarny, deska wolnoopadająca, miska bezkołnierzowa. Szerokość </w:t>
      </w:r>
      <w:r w:rsidR="00E81CB0">
        <w:rPr>
          <w:sz w:val="24"/>
          <w:szCs w:val="24"/>
        </w:rPr>
        <w:t xml:space="preserve">stelaża max 50 cm, </w:t>
      </w:r>
      <w:r w:rsidR="003D3545">
        <w:rPr>
          <w:sz w:val="24"/>
          <w:szCs w:val="24"/>
        </w:rPr>
        <w:t xml:space="preserve"> </w:t>
      </w:r>
      <w:r w:rsidR="00E81CB0">
        <w:rPr>
          <w:sz w:val="24"/>
          <w:szCs w:val="24"/>
        </w:rPr>
        <w:t>w</w:t>
      </w:r>
      <w:r w:rsidR="003D3545">
        <w:rPr>
          <w:sz w:val="24"/>
          <w:szCs w:val="24"/>
        </w:rPr>
        <w:t>ysokość stelaża od 113 do 133</w:t>
      </w:r>
      <w:r w:rsidR="00E81CB0">
        <w:rPr>
          <w:sz w:val="24"/>
          <w:szCs w:val="24"/>
        </w:rPr>
        <w:t xml:space="preserve"> </w:t>
      </w:r>
      <w:proofErr w:type="spellStart"/>
      <w:r w:rsidR="00E81CB0">
        <w:rPr>
          <w:sz w:val="24"/>
          <w:szCs w:val="24"/>
        </w:rPr>
        <w:t>cm</w:t>
      </w:r>
      <w:proofErr w:type="spellEnd"/>
      <w:r w:rsidR="00E81CB0">
        <w:rPr>
          <w:sz w:val="24"/>
          <w:szCs w:val="24"/>
        </w:rPr>
        <w:t>.</w:t>
      </w:r>
      <w:r w:rsidR="00D0532E">
        <w:rPr>
          <w:sz w:val="24"/>
          <w:szCs w:val="24"/>
        </w:rPr>
        <w:t xml:space="preserve"> </w:t>
      </w:r>
    </w:p>
    <w:p w:rsidR="00D0532E" w:rsidRDefault="00D0532E" w:rsidP="007076B0">
      <w:pPr>
        <w:rPr>
          <w:sz w:val="24"/>
          <w:szCs w:val="24"/>
        </w:rPr>
      </w:pPr>
      <w:r>
        <w:rPr>
          <w:sz w:val="24"/>
          <w:szCs w:val="24"/>
        </w:rPr>
        <w:t xml:space="preserve">5. Szafka z umywalką </w:t>
      </w:r>
      <w:r w:rsidR="00A67819">
        <w:rPr>
          <w:sz w:val="24"/>
          <w:szCs w:val="24"/>
        </w:rPr>
        <w:t xml:space="preserve"> ceramiczną </w:t>
      </w:r>
      <w:r>
        <w:rPr>
          <w:sz w:val="24"/>
          <w:szCs w:val="24"/>
        </w:rPr>
        <w:t>w kom</w:t>
      </w:r>
      <w:r w:rsidR="00911F6A">
        <w:rPr>
          <w:sz w:val="24"/>
          <w:szCs w:val="24"/>
        </w:rPr>
        <w:t>plecie. Szafka w kolorze białym</w:t>
      </w:r>
      <w:r>
        <w:rPr>
          <w:sz w:val="24"/>
          <w:szCs w:val="24"/>
        </w:rPr>
        <w:t xml:space="preserve">, maksymalna szerokość szafki 50 </w:t>
      </w:r>
      <w:r w:rsidR="00911F6A">
        <w:rPr>
          <w:sz w:val="24"/>
          <w:szCs w:val="24"/>
        </w:rPr>
        <w:t xml:space="preserve">/34,4 </w:t>
      </w:r>
      <w:proofErr w:type="spellStart"/>
      <w:r w:rsidR="00A67819">
        <w:rPr>
          <w:sz w:val="24"/>
          <w:szCs w:val="24"/>
        </w:rPr>
        <w:t>cm</w:t>
      </w:r>
      <w:proofErr w:type="spellEnd"/>
      <w:r w:rsidR="00A67819">
        <w:rPr>
          <w:sz w:val="24"/>
          <w:szCs w:val="24"/>
        </w:rPr>
        <w:t>. Szafka podwieszana, z dwiema szufladami, z płyty laminowanej , lakierowana.</w:t>
      </w:r>
    </w:p>
    <w:p w:rsidR="00383B50" w:rsidRDefault="00383B50" w:rsidP="007076B0">
      <w:pPr>
        <w:rPr>
          <w:sz w:val="24"/>
          <w:szCs w:val="24"/>
        </w:rPr>
      </w:pPr>
      <w:r>
        <w:rPr>
          <w:sz w:val="24"/>
          <w:szCs w:val="24"/>
        </w:rPr>
        <w:t>6. Bateria umywalkowa w kolorze cz</w:t>
      </w:r>
      <w:r w:rsidR="00E81CB0">
        <w:rPr>
          <w:sz w:val="24"/>
          <w:szCs w:val="24"/>
        </w:rPr>
        <w:t>arny mat</w:t>
      </w:r>
      <w:r w:rsidR="00A67819">
        <w:rPr>
          <w:sz w:val="24"/>
          <w:szCs w:val="24"/>
        </w:rPr>
        <w:t xml:space="preserve">, zamocowana w umywalce, z mosiądzu, z </w:t>
      </w:r>
      <w:proofErr w:type="spellStart"/>
      <w:r w:rsidR="00A67819">
        <w:rPr>
          <w:sz w:val="24"/>
          <w:szCs w:val="24"/>
        </w:rPr>
        <w:t>perlatorem</w:t>
      </w:r>
      <w:proofErr w:type="spellEnd"/>
      <w:r w:rsidR="00A67819">
        <w:rPr>
          <w:sz w:val="24"/>
          <w:szCs w:val="24"/>
        </w:rPr>
        <w:t xml:space="preserve"> oszczędzającym wodę. Rodzaj korka </w:t>
      </w:r>
      <w:proofErr w:type="spellStart"/>
      <w:r w:rsidR="00A67819">
        <w:rPr>
          <w:sz w:val="24"/>
          <w:szCs w:val="24"/>
        </w:rPr>
        <w:t>click</w:t>
      </w:r>
      <w:proofErr w:type="spellEnd"/>
      <w:r w:rsidR="00A67819">
        <w:rPr>
          <w:sz w:val="24"/>
          <w:szCs w:val="24"/>
        </w:rPr>
        <w:t xml:space="preserve"> </w:t>
      </w:r>
      <w:proofErr w:type="spellStart"/>
      <w:r w:rsidR="00A67819">
        <w:rPr>
          <w:sz w:val="24"/>
          <w:szCs w:val="24"/>
        </w:rPr>
        <w:t>clack</w:t>
      </w:r>
      <w:proofErr w:type="spellEnd"/>
      <w:r w:rsidR="00A67819">
        <w:rPr>
          <w:sz w:val="24"/>
          <w:szCs w:val="24"/>
        </w:rPr>
        <w:t>.</w:t>
      </w:r>
    </w:p>
    <w:p w:rsidR="00383B50" w:rsidRDefault="00383B50" w:rsidP="007076B0">
      <w:pPr>
        <w:rPr>
          <w:sz w:val="24"/>
          <w:szCs w:val="24"/>
        </w:rPr>
      </w:pPr>
      <w:r>
        <w:rPr>
          <w:sz w:val="24"/>
          <w:szCs w:val="24"/>
        </w:rPr>
        <w:t xml:space="preserve">7.Grzejnik w kolorze czarny mat, wymiary </w:t>
      </w:r>
      <w:r w:rsidR="00E81CB0">
        <w:rPr>
          <w:sz w:val="24"/>
          <w:szCs w:val="24"/>
        </w:rPr>
        <w:t xml:space="preserve">87 x 50 </w:t>
      </w:r>
      <w:proofErr w:type="spellStart"/>
      <w:r w:rsidR="00E81CB0">
        <w:rPr>
          <w:sz w:val="24"/>
          <w:szCs w:val="24"/>
        </w:rPr>
        <w:t>cm</w:t>
      </w:r>
      <w:proofErr w:type="spellEnd"/>
      <w:r w:rsidR="00A67819">
        <w:rPr>
          <w:sz w:val="24"/>
          <w:szCs w:val="24"/>
        </w:rPr>
        <w:t>. Grzejnik wyposażony w panele płaskie.</w:t>
      </w:r>
    </w:p>
    <w:p w:rsidR="00E81CB0" w:rsidRDefault="00E81CB0" w:rsidP="007076B0">
      <w:pPr>
        <w:rPr>
          <w:sz w:val="24"/>
          <w:szCs w:val="24"/>
        </w:rPr>
      </w:pPr>
      <w:r>
        <w:rPr>
          <w:sz w:val="24"/>
          <w:szCs w:val="24"/>
        </w:rPr>
        <w:t>8. Lustro nad umywalką  podświetlane  LED. Wymiary 50 x50 . Lustro może być okrągłe lub kwadratowe.</w:t>
      </w:r>
    </w:p>
    <w:p w:rsidR="00E81CB0" w:rsidRDefault="00E81CB0" w:rsidP="007076B0">
      <w:pPr>
        <w:rPr>
          <w:sz w:val="24"/>
          <w:szCs w:val="24"/>
        </w:rPr>
      </w:pPr>
      <w:r>
        <w:rPr>
          <w:sz w:val="24"/>
          <w:szCs w:val="24"/>
        </w:rPr>
        <w:t>9. Drzwi do łazienki mają być</w:t>
      </w:r>
      <w:r w:rsidR="00A67819">
        <w:rPr>
          <w:sz w:val="24"/>
          <w:szCs w:val="24"/>
        </w:rPr>
        <w:t xml:space="preserve"> pełne , 90 cm szerokie, </w:t>
      </w:r>
      <w:r>
        <w:rPr>
          <w:sz w:val="24"/>
          <w:szCs w:val="24"/>
        </w:rPr>
        <w:t xml:space="preserve"> w </w:t>
      </w:r>
      <w:r w:rsidR="00A67819">
        <w:rPr>
          <w:sz w:val="24"/>
          <w:szCs w:val="24"/>
        </w:rPr>
        <w:t>kolorze białym, z niewielką pionową dekoracją wzdłuż klamki. Wypełnienie plaster miodu. Wykończone białym lakierem.</w:t>
      </w:r>
    </w:p>
    <w:p w:rsidR="00E81CB0" w:rsidRDefault="00E81CB0" w:rsidP="007076B0">
      <w:pPr>
        <w:rPr>
          <w:sz w:val="24"/>
          <w:szCs w:val="24"/>
        </w:rPr>
      </w:pPr>
      <w:r>
        <w:rPr>
          <w:sz w:val="24"/>
          <w:szCs w:val="24"/>
        </w:rPr>
        <w:t>10. Klamki d</w:t>
      </w:r>
      <w:r w:rsidR="00A30C28">
        <w:rPr>
          <w:sz w:val="24"/>
          <w:szCs w:val="24"/>
        </w:rPr>
        <w:t>o drzwi w kolorze czarny mat, koniecznie kwadratowy kształt, z szyldem podklamkowym, który nie posiada dodatkowych łączeń.</w:t>
      </w:r>
    </w:p>
    <w:p w:rsidR="002B2F0A" w:rsidRDefault="00A30C28" w:rsidP="007076B0">
      <w:pPr>
        <w:rPr>
          <w:sz w:val="24"/>
          <w:szCs w:val="24"/>
        </w:rPr>
      </w:pPr>
      <w:r>
        <w:rPr>
          <w:sz w:val="24"/>
          <w:szCs w:val="24"/>
        </w:rPr>
        <w:t xml:space="preserve">11. W pokoju i przedpokoju podłoga pokryta </w:t>
      </w:r>
      <w:r w:rsidRPr="00F84368">
        <w:rPr>
          <w:b/>
          <w:sz w:val="24"/>
          <w:szCs w:val="24"/>
        </w:rPr>
        <w:t xml:space="preserve">panelami </w:t>
      </w:r>
      <w:r w:rsidR="00F84368" w:rsidRPr="00F84368">
        <w:rPr>
          <w:b/>
          <w:sz w:val="24"/>
          <w:szCs w:val="24"/>
        </w:rPr>
        <w:t>winylowymi w kolorze jasnego dębu</w:t>
      </w:r>
      <w:r w:rsidR="00F84368">
        <w:rPr>
          <w:sz w:val="24"/>
          <w:szCs w:val="24"/>
        </w:rPr>
        <w:t>.</w:t>
      </w:r>
    </w:p>
    <w:p w:rsidR="002B2F0A" w:rsidRDefault="002B2F0A" w:rsidP="007076B0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12. </w:t>
      </w:r>
      <w:r w:rsidRPr="002B2F0A">
        <w:rPr>
          <w:b/>
          <w:sz w:val="24"/>
          <w:szCs w:val="24"/>
        </w:rPr>
        <w:t>Listy przypodłogowe koniecznie drewniane</w:t>
      </w:r>
      <w:r>
        <w:rPr>
          <w:sz w:val="24"/>
          <w:szCs w:val="24"/>
        </w:rPr>
        <w:t>, dopasowane kolorem</w:t>
      </w:r>
      <w:r w:rsidR="00A67819">
        <w:rPr>
          <w:sz w:val="24"/>
          <w:szCs w:val="24"/>
        </w:rPr>
        <w:t xml:space="preserve"> do paneli o szerokości min 8 </w:t>
      </w:r>
      <w:proofErr w:type="spellStart"/>
      <w:r w:rsidR="00A67819">
        <w:rPr>
          <w:sz w:val="24"/>
          <w:szCs w:val="24"/>
        </w:rPr>
        <w:t>cm</w:t>
      </w:r>
      <w:proofErr w:type="spellEnd"/>
      <w:r w:rsidR="00A67819">
        <w:rPr>
          <w:sz w:val="24"/>
          <w:szCs w:val="24"/>
        </w:rPr>
        <w:t>.</w:t>
      </w:r>
    </w:p>
    <w:p w:rsidR="00A30C28" w:rsidRDefault="00F84368" w:rsidP="007076B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B2F0A">
        <w:rPr>
          <w:sz w:val="24"/>
          <w:szCs w:val="24"/>
        </w:rPr>
        <w:t xml:space="preserve">13. </w:t>
      </w:r>
      <w:r>
        <w:rPr>
          <w:sz w:val="24"/>
          <w:szCs w:val="24"/>
        </w:rPr>
        <w:t xml:space="preserve">Kinkiety nad łóżkami </w:t>
      </w:r>
      <w:r w:rsidR="00A67819">
        <w:rPr>
          <w:sz w:val="24"/>
          <w:szCs w:val="24"/>
        </w:rPr>
        <w:t>w kolorze czarnym, metalowe , druciane.</w:t>
      </w:r>
    </w:p>
    <w:p w:rsidR="00F84368" w:rsidRDefault="00F84368" w:rsidP="007076B0">
      <w:pPr>
        <w:rPr>
          <w:sz w:val="24"/>
          <w:szCs w:val="24"/>
        </w:rPr>
      </w:pPr>
      <w:r>
        <w:rPr>
          <w:sz w:val="24"/>
          <w:szCs w:val="24"/>
        </w:rPr>
        <w:t>12.</w:t>
      </w:r>
      <w:r w:rsidR="00227BF4">
        <w:rPr>
          <w:sz w:val="24"/>
          <w:szCs w:val="24"/>
        </w:rPr>
        <w:t xml:space="preserve"> Panele tapicerowane nad łóżkami o wymiarach </w:t>
      </w:r>
      <w:r w:rsidR="002B2F0A">
        <w:rPr>
          <w:sz w:val="24"/>
          <w:szCs w:val="24"/>
        </w:rPr>
        <w:t xml:space="preserve">50 x30 w </w:t>
      </w:r>
      <w:r w:rsidR="00227BF4">
        <w:rPr>
          <w:sz w:val="24"/>
          <w:szCs w:val="24"/>
        </w:rPr>
        <w:t xml:space="preserve"> kolorze bardzo jasny szary, </w:t>
      </w:r>
      <w:r w:rsidR="002B2F0A">
        <w:rPr>
          <w:sz w:val="24"/>
          <w:szCs w:val="24"/>
        </w:rPr>
        <w:t>tkanina welurowa.</w:t>
      </w:r>
    </w:p>
    <w:p w:rsidR="00A67819" w:rsidRDefault="00A67819" w:rsidP="007076B0">
      <w:pPr>
        <w:rPr>
          <w:sz w:val="24"/>
          <w:szCs w:val="24"/>
        </w:rPr>
      </w:pPr>
      <w:r>
        <w:rPr>
          <w:sz w:val="24"/>
          <w:szCs w:val="24"/>
        </w:rPr>
        <w:t>13. Plafon w łazience……</w:t>
      </w:r>
    </w:p>
    <w:p w:rsidR="00A67819" w:rsidRDefault="00A67819" w:rsidP="007076B0">
      <w:pPr>
        <w:rPr>
          <w:sz w:val="24"/>
          <w:szCs w:val="24"/>
        </w:rPr>
      </w:pPr>
      <w:r>
        <w:rPr>
          <w:sz w:val="24"/>
          <w:szCs w:val="24"/>
        </w:rPr>
        <w:t>14. Wentylator w łazience cichy</w:t>
      </w:r>
    </w:p>
    <w:p w:rsidR="00A67819" w:rsidRDefault="00A67819" w:rsidP="007076B0">
      <w:pPr>
        <w:rPr>
          <w:sz w:val="24"/>
          <w:szCs w:val="24"/>
        </w:rPr>
      </w:pPr>
      <w:r>
        <w:rPr>
          <w:sz w:val="24"/>
          <w:szCs w:val="24"/>
        </w:rPr>
        <w:t>15. Suszarka do włosów łazienkowa stała, w kolorze czarnym,</w:t>
      </w:r>
      <w:r w:rsidR="009F1CAB">
        <w:rPr>
          <w:sz w:val="24"/>
          <w:szCs w:val="24"/>
        </w:rPr>
        <w:t xml:space="preserve"> </w:t>
      </w:r>
      <w:r>
        <w:rPr>
          <w:sz w:val="24"/>
          <w:szCs w:val="24"/>
        </w:rPr>
        <w:t>o mocy min 1600 KW</w:t>
      </w:r>
      <w:r w:rsidR="009F1CAB">
        <w:rPr>
          <w:sz w:val="24"/>
          <w:szCs w:val="24"/>
        </w:rPr>
        <w:t>, z regulacją 3 stopniową.</w:t>
      </w:r>
    </w:p>
    <w:p w:rsidR="002B2F0A" w:rsidRDefault="002B2F0A" w:rsidP="007076B0">
      <w:pPr>
        <w:rPr>
          <w:sz w:val="24"/>
          <w:szCs w:val="24"/>
        </w:rPr>
      </w:pPr>
      <w:r>
        <w:rPr>
          <w:sz w:val="24"/>
          <w:szCs w:val="24"/>
        </w:rPr>
        <w:t xml:space="preserve">13. Kolor ścian biały. Zastosowanie farby </w:t>
      </w:r>
      <w:r w:rsidR="00FE1960">
        <w:rPr>
          <w:sz w:val="24"/>
          <w:szCs w:val="24"/>
        </w:rPr>
        <w:t>ceramicznej.</w:t>
      </w:r>
    </w:p>
    <w:p w:rsidR="002B2F0A" w:rsidRPr="007076B0" w:rsidRDefault="002B2F0A" w:rsidP="007076B0">
      <w:pPr>
        <w:rPr>
          <w:sz w:val="24"/>
          <w:szCs w:val="24"/>
        </w:rPr>
      </w:pPr>
    </w:p>
    <w:p w:rsidR="007076B0" w:rsidRDefault="00A30C28" w:rsidP="00F17EB2">
      <w:pPr>
        <w:jc w:val="right"/>
        <w:rPr>
          <w:i/>
          <w:sz w:val="24"/>
          <w:szCs w:val="24"/>
        </w:rPr>
      </w:pPr>
      <w:r>
        <w:br/>
      </w:r>
      <w:r>
        <w:br/>
      </w:r>
      <w:r>
        <w:br/>
      </w:r>
      <w:r>
        <w:br/>
      </w:r>
    </w:p>
    <w:p w:rsidR="007076B0" w:rsidRDefault="007076B0" w:rsidP="00F17EB2">
      <w:pPr>
        <w:jc w:val="right"/>
        <w:rPr>
          <w:i/>
          <w:sz w:val="24"/>
          <w:szCs w:val="24"/>
        </w:rPr>
      </w:pPr>
    </w:p>
    <w:p w:rsidR="007076B0" w:rsidRDefault="007076B0" w:rsidP="00F17EB2">
      <w:pPr>
        <w:jc w:val="right"/>
        <w:rPr>
          <w:i/>
          <w:sz w:val="24"/>
          <w:szCs w:val="24"/>
        </w:rPr>
      </w:pPr>
    </w:p>
    <w:p w:rsidR="007076B0" w:rsidRDefault="007076B0" w:rsidP="00F17EB2">
      <w:pPr>
        <w:jc w:val="right"/>
        <w:rPr>
          <w:i/>
          <w:sz w:val="24"/>
          <w:szCs w:val="24"/>
        </w:rPr>
      </w:pPr>
    </w:p>
    <w:p w:rsidR="007076B0" w:rsidRDefault="007076B0" w:rsidP="00F17EB2">
      <w:pPr>
        <w:jc w:val="right"/>
        <w:rPr>
          <w:i/>
          <w:sz w:val="24"/>
          <w:szCs w:val="24"/>
        </w:rPr>
      </w:pPr>
    </w:p>
    <w:p w:rsidR="007076B0" w:rsidRDefault="007076B0" w:rsidP="00F17EB2">
      <w:pPr>
        <w:jc w:val="right"/>
        <w:rPr>
          <w:i/>
          <w:sz w:val="24"/>
          <w:szCs w:val="24"/>
        </w:rPr>
      </w:pPr>
    </w:p>
    <w:p w:rsidR="007076B0" w:rsidRDefault="007076B0" w:rsidP="00F17EB2">
      <w:pPr>
        <w:jc w:val="right"/>
        <w:rPr>
          <w:i/>
          <w:sz w:val="24"/>
          <w:szCs w:val="24"/>
        </w:rPr>
      </w:pPr>
    </w:p>
    <w:p w:rsidR="00F17EB2" w:rsidRDefault="00F17EB2" w:rsidP="00F17EB2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:rsidR="00F17EB2" w:rsidRDefault="00F17EB2" w:rsidP="00F17EB2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/miejscowość i data/</w:t>
      </w:r>
    </w:p>
    <w:p w:rsidR="00F17EB2" w:rsidRDefault="00F17EB2" w:rsidP="00F17EB2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:rsidR="00865FE3" w:rsidRDefault="00865FE3" w:rsidP="00F17EB2"/>
    <w:sectPr w:rsidR="00865FE3" w:rsidSect="00865F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17EB2"/>
    <w:rsid w:val="00227BF4"/>
    <w:rsid w:val="002B2F0A"/>
    <w:rsid w:val="002C2595"/>
    <w:rsid w:val="00383B50"/>
    <w:rsid w:val="003D3545"/>
    <w:rsid w:val="005C229D"/>
    <w:rsid w:val="006566EC"/>
    <w:rsid w:val="007076B0"/>
    <w:rsid w:val="00716FB1"/>
    <w:rsid w:val="00865FE3"/>
    <w:rsid w:val="00911F6A"/>
    <w:rsid w:val="009B2EEF"/>
    <w:rsid w:val="009F1CAB"/>
    <w:rsid w:val="00A30C28"/>
    <w:rsid w:val="00A616D1"/>
    <w:rsid w:val="00A67819"/>
    <w:rsid w:val="00AC71FB"/>
    <w:rsid w:val="00D0532E"/>
    <w:rsid w:val="00DE70DF"/>
    <w:rsid w:val="00E81CB0"/>
    <w:rsid w:val="00F17EB2"/>
    <w:rsid w:val="00F84368"/>
    <w:rsid w:val="00FE1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EB2"/>
    <w:pPr>
      <w:suppressAutoHyphens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17EB2"/>
    <w:pPr>
      <w:keepNext/>
      <w:numPr>
        <w:numId w:val="1"/>
      </w:numPr>
      <w:spacing w:before="240" w:after="240"/>
      <w:jc w:val="center"/>
      <w:outlineLvl w:val="0"/>
    </w:pPr>
    <w:rPr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7EB2"/>
    <w:pPr>
      <w:keepNext/>
      <w:numPr>
        <w:ilvl w:val="1"/>
        <w:numId w:val="1"/>
      </w:numPr>
      <w:spacing w:before="120" w:after="120"/>
      <w:outlineLvl w:val="1"/>
    </w:pPr>
    <w:rPr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17EB2"/>
    <w:pPr>
      <w:keepNext/>
      <w:numPr>
        <w:ilvl w:val="2"/>
        <w:numId w:val="1"/>
      </w:numPr>
      <w:spacing w:before="120" w:after="60"/>
      <w:outlineLvl w:val="2"/>
    </w:pPr>
    <w:rPr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17EB2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kern w:val="2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17EB2"/>
    <w:pPr>
      <w:keepNext/>
      <w:numPr>
        <w:ilvl w:val="4"/>
        <w:numId w:val="1"/>
      </w:numPr>
      <w:jc w:val="center"/>
      <w:outlineLvl w:val="4"/>
    </w:pPr>
    <w:rPr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7EB2"/>
    <w:pPr>
      <w:keepNext/>
      <w:numPr>
        <w:ilvl w:val="5"/>
        <w:numId w:val="1"/>
      </w:numPr>
      <w:jc w:val="both"/>
      <w:outlineLvl w:val="5"/>
    </w:pPr>
    <w:rPr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17EB2"/>
    <w:pPr>
      <w:keepNext/>
      <w:numPr>
        <w:ilvl w:val="6"/>
        <w:numId w:val="1"/>
      </w:numPr>
      <w:jc w:val="center"/>
      <w:outlineLvl w:val="6"/>
    </w:pPr>
    <w:rPr>
      <w:b/>
      <w:kern w:val="2"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F17EB2"/>
    <w:pPr>
      <w:keepNext/>
      <w:numPr>
        <w:ilvl w:val="7"/>
        <w:numId w:val="1"/>
      </w:numPr>
      <w:jc w:val="center"/>
      <w:outlineLvl w:val="7"/>
    </w:pPr>
    <w:rPr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17EB2"/>
    <w:pPr>
      <w:keepNext/>
      <w:numPr>
        <w:ilvl w:val="8"/>
        <w:numId w:val="1"/>
      </w:numPr>
      <w:jc w:val="center"/>
      <w:outlineLvl w:val="8"/>
    </w:pPr>
    <w:rPr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17EB2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F17EB2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F17EB2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F17EB2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F17EB2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F17EB2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F17EB2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F17EB2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F17EB2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styleId="Hipercze">
    <w:name w:val="Hyperlink"/>
    <w:semiHidden/>
    <w:unhideWhenUsed/>
    <w:rsid w:val="00F17EB2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F17EB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17EB2"/>
    <w:rPr>
      <w:rFonts w:ascii="Times New Roman" w:eastAsia="Times New Roman" w:hAnsi="Times New Roman" w:cs="Times New Roman"/>
      <w:sz w:val="23"/>
      <w:szCs w:val="23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5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85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47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00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0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7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2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40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70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5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7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28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6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1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09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7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80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74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44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9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04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72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5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61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16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09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7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4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76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58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93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3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7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23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26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0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77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479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7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33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4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84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24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7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96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85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04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6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0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58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00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95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08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321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35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63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9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7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6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45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39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466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2023-10-23T10:35:00Z</cp:lastPrinted>
  <dcterms:created xsi:type="dcterms:W3CDTF">2023-10-23T09:06:00Z</dcterms:created>
  <dcterms:modified xsi:type="dcterms:W3CDTF">2023-10-24T08:00:00Z</dcterms:modified>
</cp:coreProperties>
</file>