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 – Umowa w sprawie udzielenia zamówienia publicznego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1/2024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Kołobrzegu w dniu .................. 2024 r. pomiędzy: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Szpitalem Uzdrowiskowym Willa Fortuna - s.p.z.o.z., ul. Rafińskiego 3, 78-100 Kołobrzeg, NIP 6711565917, REGON 330922037, BDO 000102019, reprezentowanym przez: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Dyrektor: Monika Czajkowska,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zwanym dalej "Zamawiającym",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…………………………………………………………………………, reprezentowanym przez: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…………………………………………………………………………,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zwanym dalej "Wykonawcą",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zwanymi łącznie "Stronami", a każda z osobna "Stroną".</w:t>
      </w:r>
    </w:p>
    <w:p w:rsidR="00AB237A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postępowaniem o udzielenie zamówienia publicznego przeprowadzonym w trybie podstawowym zgodnie z art. 275 </w:t>
      </w:r>
      <w:proofErr w:type="spellStart"/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Prawo zamówień publicznych (Pzp) na wykonanie zadania pn.</w:t>
      </w:r>
    </w:p>
    <w:p w:rsidR="00AB237A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„MODERNIZACJA CZTERECH POKOI W SZPITALU UZDROWISKOWYM „WILLA FORTUNA” – S.P.Z.O.Z.”</w:t>
      </w:r>
    </w:p>
    <w:p w:rsidR="00ED0A78" w:rsidRPr="00435B82" w:rsidRDefault="00ED0A78" w:rsidP="00ED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wyłonieniem oferty Wykonawcy jako najkorzystniejszej, Strony zawierają niniejszą umowę o następującej treści:</w:t>
      </w:r>
    </w:p>
    <w:p w:rsidR="00ED0A78" w:rsidRPr="00435B82" w:rsidRDefault="00535B93" w:rsidP="00ED0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ED0A78" w:rsidRPr="00435B82" w:rsidRDefault="00ED0A78" w:rsidP="00ED0A7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 Przedmiot Umowy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niniejszej Umowy, Wykonawca zobowiązuje się do wykonania na rzecz Zamawiającego robót budowlanych polegających na modernizacji czterech pokoi z łazienkami, zgodnie z dołączonym do SWZ przedmiarem robót, opisem szczegółowym przedmiotu zamówienia, warunkami technicznymi </w:t>
      </w:r>
      <w:r w:rsidR="00ED0A78" w:rsidRPr="00B83D4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</w:t>
      </w:r>
      <w:r w:rsidR="00B83D47">
        <w:rPr>
          <w:rFonts w:ascii="Times New Roman" w:eastAsia="Times New Roman" w:hAnsi="Times New Roman" w:cs="Times New Roman"/>
          <w:sz w:val="24"/>
          <w:szCs w:val="24"/>
          <w:lang w:eastAsia="pl-PL"/>
        </w:rPr>
        <w:t>nia i odbioru robót.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zapoznał się szczegółowo z dokumentacją wskazaną w ust. 1 i nie stwierdził żadnych nieprawidłowości, uchybień ani wad, w szczególności wynikających z naruszenia wymogów ustawowych lub zasad sztuki budowlanej, a także uznał ją za kompletną i wystarczającą do wykonania przedmiotu Umowy.</w:t>
      </w:r>
    </w:p>
    <w:p w:rsidR="00ED0A78" w:rsidRPr="00435B82" w:rsidRDefault="00535B93" w:rsidP="00ED0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ED0A78" w:rsidRPr="00435B82" w:rsidRDefault="00ED0A78" w:rsidP="00ED0A7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 Obowiązki Wykonawcy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wykonania robót zgodnie z postanowieniami niniejszej Umowy, przedmiarem robót, opisem przedmiotu zamówienia, sztuką budowlaną, przepisami 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prawa budowlanego i innymi przepisami prawa, oraz zgodnie z wiedzą techniczną, z zastosowaniem odpowiedniej technologii i sposobu prowadzenia prac, z uwzględnieniem przeznaczenia i cech szczególnych robót budowlanych, aby wykonane prace były kompletne z punktu widzenia celu, któremu mają służyć, oraz z najwyższą starannością wynikającą z zawodowego charakteru działalności Wykonawcy.</w:t>
      </w:r>
    </w:p>
    <w:p w:rsidR="006E05D0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ramach wynagrodzenia ryczałtowego, o którym mowa w §9 ust. 1, zobowiązuje się do:</w:t>
      </w:r>
    </w:p>
    <w:p w:rsidR="006E05D0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urządzenia i odpowiedniego zagospodarowania zaplecza, w obrębie którego będą przeprowadzane roboty budowlane, poprzez jego zabezpieczenie w sposób zapewniający bezpieczeństwo użytkowników obiektu, w którym będą prowadzone roboty. Wykonawca w szczególności należycie oznaczy teren robót i zabezpieczy go przed dostępem osób niepowołanych, zapewniając utrzymanie należytego stanu oznaczeń i zabezpieczeń przez cały okres prowadzenia robót; </w:t>
      </w:r>
    </w:p>
    <w:p w:rsidR="006E05D0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utrzymywania miejsca wykonywania robót w stanie wolnym od zbędnych przeszkód, usuwania na bieżąco zbędnych materiałów, odpadów oraz śmieci; </w:t>
      </w:r>
    </w:p>
    <w:p w:rsidR="006E05D0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uwzględniając, iż roboty będą wykonywane na obiekcie czynnym, Zamawiający zastrzega sobie następujące uwarunkowania realizacyjne, które należy na bieżąco konsultować i uzgadniać z Inspektorem Nadzoru i Zamawiającym; </w:t>
      </w:r>
    </w:p>
    <w:p w:rsidR="006E05D0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terminowego wykonania robót; </w:t>
      </w:r>
    </w:p>
    <w:p w:rsidR="006E05D0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wykonania robót z najwyższą starannością, uwzględniając profesjonalny charakter wykonywanej działalności, zasady sztuki budowlanej oraz z poszanowaniem obowiązujących przepisów prawa; </w:t>
      </w:r>
    </w:p>
    <w:p w:rsidR="00ED0A78" w:rsidRPr="00435B82" w:rsidRDefault="00ED0A78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f) codziennego sprzątania terenu prowadzenia robót w celu utrzymania go w czystości przez cały okres prowadzenia prac.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uprawniony do przeprowadzania czynności kontrolnych w zakresie prowadzonych robót (w tym ich terminowości).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materiały, urządzenia oraz sprzęt wykorzystywane przez Wykonawcę do wykonania robót powinny spełniać wymagania stawiane wyrobom dopuszczonym do obrotu i stosowania w budownictwie. Wykonawca jest zobowiązany przedstawić na każde żądanie Zamawiającego: certyfikat na znak bezpieczeństwa, deklarację zgodności lub certyfikat zgodności z Polską Normą, aprobatę techniczną lub inny równoważny dokument.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Na każde żądanie Zamawiającego Wykonawca przeprowadzi na własny koszt badania lub kontrole materiałów, sprzętu lub urządzeń albo zaniecha korzystania z nich, jeżeli nie odpowiadają one wymogom stawianym przez Zamawiającego lub wymaganiom wynikającym z obowiązujących przepisów prawa.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Roboty, które ze względu na zastosowane materiały, bądź wykonanie nie będą odpowiadały obowiązującym przepisom lub wymaganiom umownym, nie zostaną przez Zamawiającego ani przyjęte, ani wynagrodzone. Wykonawca jest zobowiązany, w zależności od żądania Zamawiającego, dokonać poprawy tych robót, usunąć je lub wykonać na nowo.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posiada odpowiednie zaplecze techniczne niezbędne do realizacji niniejszej Umowy oraz odpowiednią liczbę wykwalifikowanych pracowników zdolnych do wykonania robót objętych Umową.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przestrzegania przepisów BHP oraz przepisów przeciwpożarowych podczas wykonywania robót.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pełną odpowiedzialność za wszelkie szkody spowodowane z jego winy lub z winy jego pracowników lub innych osób, którymi posługuje się przy wykonywaniu robót, począwszy od chwili protokolarnego przejęcia miejsca, w którym będą wykonywane roboty.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posiada ubezpieczenie od odpowiedzialności cywilnej na kwotę nie niższą niż </w:t>
      </w:r>
      <w:r w:rsidR="00ED0A78" w:rsidRPr="00C170AD">
        <w:rPr>
          <w:rFonts w:ascii="Times New Roman" w:eastAsia="Times New Roman" w:hAnsi="Times New Roman" w:cs="Times New Roman"/>
          <w:sz w:val="24"/>
          <w:szCs w:val="24"/>
          <w:lang w:eastAsia="pl-PL"/>
        </w:rPr>
        <w:t>500 000,00 zł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pięćset tysięcy złotych 00/100) i zobowiązuje się utrzymywać to ubezpieczenie na w/w kwotę przez cały okres obowiązywania Umowy, jak również przez okres rękojmi i gwarancji. Aktualnie obowiązująca polisa stanowi Załącznik nr 1 do Umowy. Na każde żądanie Zamawiającego Wykonawca zobowiązany jest przedstawić Zamawiającemu w terminie 3 dni aktualną polisę ubezpieczenia wraz z dowodem uiszczenia składki. W przypadku braku przedstawienia takiego dokumentu lub nieprzedłużenia okresu obowiązywania ubezpieczenia, Zamawiający ma prawo zawrzeć umowę ubezpieczenia na koszt Wykonawcy, potrącając kwotę należną za jej zawarcie z wynagrodzenia Wykonawcy, o którym mowa w §9 ust. 1.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wykonywania samodzielnych funkcji przy realizacji przedmiotu umowy, Wykonawca zatrudni personel wskazany w ofercie Wykonawcy lub zatwierdzony przez Zamawiającego.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upoważnia …………….. do reprezentowania Wykonawcy w stosunku do Zamawiającego i innych osób trzecich w sprawach dotyczących bieżącej realizacji zamówienia (Przedstawiciel Wykonawcy).</w:t>
      </w:r>
    </w:p>
    <w:p w:rsidR="00ED0A78" w:rsidRPr="00435B82" w:rsidRDefault="009760CF" w:rsidP="00976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13.</w:t>
      </w:r>
      <w:r w:rsidR="00ED0A7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powołuje Kierownika Budowy, posiadającego niezbędne uprawnienia budowlane w osobie …………. Kierownik Budowy działa zgodnie</w:t>
      </w:r>
    </w:p>
    <w:p w:rsidR="00ED0A78" w:rsidRPr="00435B82" w:rsidRDefault="00ED0A78" w:rsidP="00ED0A78">
      <w:pPr>
        <w:pStyle w:val="NormalnyWeb"/>
      </w:pPr>
      <w:r w:rsidRPr="00435B82">
        <w:rPr>
          <w:rStyle w:val="Pogrubienie"/>
        </w:rPr>
        <w:t>§ 4. PODWYKONAWCY</w:t>
      </w:r>
    </w:p>
    <w:p w:rsidR="00ED0A78" w:rsidRPr="00435B82" w:rsidRDefault="00ED0A78" w:rsidP="00ED0A78">
      <w:pPr>
        <w:pStyle w:val="NormalnyWeb"/>
      </w:pPr>
      <w:r w:rsidRPr="00435B82">
        <w:rPr>
          <w:rStyle w:val="Uwydatnienie"/>
        </w:rPr>
        <w:t>Treść zostanie uzupełniona zgodnie z ofertą Wykonawcy. Jeśli nie przewidziano wykonania przedmiotu umowy z udziałem podwykonawców, zapisy te zostaną wykreślone.</w:t>
      </w:r>
    </w:p>
    <w:p w:rsidR="00ED0A78" w:rsidRPr="00435B82" w:rsidRDefault="00DE4D08" w:rsidP="00DE4D08">
      <w:pPr>
        <w:pStyle w:val="NormalnyWeb"/>
      </w:pPr>
      <w:r w:rsidRPr="00435B82">
        <w:t>1.</w:t>
      </w:r>
      <w:r w:rsidR="00ED0A78" w:rsidRPr="00435B82">
        <w:t>Zamawiający wyraża zgodę na realizację części zamówienia przy udziale podwykonawców, pod warunkiem:</w:t>
      </w:r>
    </w:p>
    <w:p w:rsidR="00ED0A78" w:rsidRPr="00435B82" w:rsidRDefault="00ED0A78" w:rsidP="006E05D0">
      <w:pPr>
        <w:pStyle w:val="NormalnyWeb"/>
      </w:pPr>
      <w:r w:rsidRPr="00435B82">
        <w:t>a)</w:t>
      </w:r>
      <w:r w:rsidR="00760877" w:rsidRPr="00435B82">
        <w:t xml:space="preserve">  </w:t>
      </w:r>
      <w:r w:rsidRPr="00435B82">
        <w:t xml:space="preserve"> przedłożenia Zamawiającemu projektu umowy o podwykonawstwo robót budowlanych z podwykonawcą, przy czym podwykonawca lub dalszy podwykonawca zobowiązany jest do dołączenia zgody Wykonawcy na zawarcie umowy o podwykonawstwo, w treści zgodnej z projektem umowy, oraz pod warunkiem niezgłoszenia przez Zamawiającego sprzeciwu lub zastrzeżeń na piśmie w terminie 7 dni od dnia otrzymania projektu umowy o podwykonawstwo,</w:t>
      </w:r>
      <w:r w:rsidRPr="00435B82">
        <w:br/>
        <w:t xml:space="preserve">b) </w:t>
      </w:r>
      <w:r w:rsidR="00760877" w:rsidRPr="00435B82">
        <w:t xml:space="preserve">  </w:t>
      </w:r>
      <w:r w:rsidRPr="00435B82">
        <w:t xml:space="preserve">przedłożenia Zamawiającemu poświadczonej za zgodność z oryginałem kopii zawartej umowy o podwykonawstwo robót budowlanych, w terminie 7 dni od dnia jej zawarcia, której treść jest zgodna z projektem umowy, oraz pod warunkiem niezgłoszenia przez </w:t>
      </w:r>
      <w:r w:rsidRPr="00435B82">
        <w:lastRenderedPageBreak/>
        <w:t>Zamawiającego sprzeciwu lub zastrzeżeń w terminie 14 dni od dnia otrzymania poświadczonej kopii umowy.</w:t>
      </w:r>
    </w:p>
    <w:p w:rsidR="00ED0A78" w:rsidRPr="00435B82" w:rsidRDefault="00DE4D08" w:rsidP="00DE4D08">
      <w:pPr>
        <w:pStyle w:val="NormalnyWeb"/>
      </w:pPr>
      <w:r w:rsidRPr="00435B82">
        <w:t>2.</w:t>
      </w:r>
      <w:r w:rsidR="00ED0A78" w:rsidRPr="00435B82">
        <w:t>Postanowienia ust. 1 stosuje się odpowiednio do zmiany umów podwykonawczych.</w:t>
      </w:r>
    </w:p>
    <w:p w:rsidR="00ED0A78" w:rsidRPr="00435B82" w:rsidRDefault="00DE4D08" w:rsidP="00DE4D08">
      <w:pPr>
        <w:pStyle w:val="NormalnyWeb"/>
      </w:pPr>
      <w:r w:rsidRPr="00435B82">
        <w:t>3.</w:t>
      </w:r>
      <w:r w:rsidR="00ED0A78" w:rsidRPr="00435B82">
        <w:t>Niezgłoszenie przez Zamawiającego pisemnych zastrzeżeń w terminach określonych w ust. 1 uważa się za akceptację przedłożonego projektu umowy lub zawartej umowy z podwykonawcą.</w:t>
      </w:r>
    </w:p>
    <w:p w:rsidR="00ED0A78" w:rsidRPr="00435B82" w:rsidRDefault="00DE4D08" w:rsidP="00DE4D08">
      <w:pPr>
        <w:pStyle w:val="NormalnyWeb"/>
      </w:pPr>
      <w:r w:rsidRPr="00435B82">
        <w:t>4.</w:t>
      </w:r>
      <w:r w:rsidR="00ED0A78" w:rsidRPr="00435B82">
        <w:t>Wykonawca oświadcza, że część robót zostanie wykonana przez następujących podwykonawców:</w:t>
      </w:r>
    </w:p>
    <w:p w:rsidR="00ED0A78" w:rsidRPr="00435B82" w:rsidRDefault="00ED0A78" w:rsidP="006E05D0">
      <w:pPr>
        <w:pStyle w:val="NormalnyWeb"/>
      </w:pPr>
      <w:r w:rsidRPr="00435B82">
        <w:t xml:space="preserve">a) </w:t>
      </w:r>
      <w:r w:rsidR="00760877" w:rsidRPr="00435B82">
        <w:t xml:space="preserve">  </w:t>
      </w:r>
      <w:r w:rsidRPr="00435B82">
        <w:rPr>
          <w:rStyle w:val="Pogrubienie"/>
        </w:rPr>
        <w:t>Nie dotyczy</w:t>
      </w:r>
      <w:r w:rsidRPr="00435B82">
        <w:t xml:space="preserve"> – zakres realizacji:</w:t>
      </w:r>
      <w:r w:rsidRPr="00435B82">
        <w:br/>
        <w:t xml:space="preserve">b) </w:t>
      </w:r>
      <w:r w:rsidR="00760877" w:rsidRPr="00435B82">
        <w:t xml:space="preserve">  </w:t>
      </w:r>
      <w:r w:rsidRPr="00435B82">
        <w:rPr>
          <w:rStyle w:val="Pogrubienie"/>
        </w:rPr>
        <w:t>Nie dotyczy</w:t>
      </w:r>
      <w:r w:rsidRPr="00435B82">
        <w:t xml:space="preserve"> – zakres realizacji:</w:t>
      </w:r>
    </w:p>
    <w:p w:rsidR="00ED0A78" w:rsidRPr="00435B82" w:rsidRDefault="00DE4D08" w:rsidP="00DE4D08">
      <w:pPr>
        <w:pStyle w:val="NormalnyWeb"/>
      </w:pPr>
      <w:r w:rsidRPr="00435B82">
        <w:t>5.</w:t>
      </w:r>
      <w:r w:rsidR="00ED0A78" w:rsidRPr="00435B82">
        <w:t>Umowa z podwykonawcą musi być zgodna z treścią SWZ, niniejszą Umową oraz regulować co najmniej:</w:t>
      </w:r>
    </w:p>
    <w:p w:rsidR="00ED0A78" w:rsidRPr="00435B82" w:rsidRDefault="00ED0A78" w:rsidP="006E05D0">
      <w:pPr>
        <w:pStyle w:val="NormalnyWeb"/>
      </w:pPr>
      <w:r w:rsidRPr="00435B82">
        <w:t>a)</w:t>
      </w:r>
      <w:r w:rsidR="00760877" w:rsidRPr="00435B82">
        <w:t xml:space="preserve">  </w:t>
      </w:r>
      <w:r w:rsidRPr="00435B82">
        <w:t xml:space="preserve"> zakres robót powierzony podwykonawcy, który winien być tożsamy z odpowiednim zakresem będącym przedmiotem niniejszej Umowy,</w:t>
      </w:r>
      <w:r w:rsidRPr="00435B82">
        <w:br/>
        <w:t xml:space="preserve">b) </w:t>
      </w:r>
      <w:r w:rsidR="00760877" w:rsidRPr="00435B82">
        <w:t xml:space="preserve">  </w:t>
      </w:r>
      <w:r w:rsidRPr="00435B82">
        <w:t>kwotę wynagrodzenia za wykonywane roboty, która nie może być wyższa niż kwota należna za te prace Wykonawcy, wynikająca z kosztorysu za dany zakres robót,</w:t>
      </w:r>
      <w:r w:rsidRPr="00435B82">
        <w:br/>
        <w:t>c)</w:t>
      </w:r>
      <w:r w:rsidR="00760877" w:rsidRPr="00435B82">
        <w:t xml:space="preserve">  </w:t>
      </w:r>
      <w:r w:rsidRPr="00435B82">
        <w:t xml:space="preserve"> termin realizacji robót, który musi umożliwić terminowe wykonanie robót będących przedmiotem niniejszej Umowy, w szczególności nie może być dłuższy niż termin wynikający z niniejszej Umowy, Harmonogramu Rzeczowo-Finansowego lub treści SWZ,</w:t>
      </w:r>
      <w:r w:rsidRPr="00435B82">
        <w:br/>
        <w:t xml:space="preserve">d) </w:t>
      </w:r>
      <w:r w:rsidR="00760877" w:rsidRPr="00435B82">
        <w:t xml:space="preserve">  </w:t>
      </w:r>
      <w:r w:rsidRPr="00435B82">
        <w:t>zasady odbioru prac i warunki płatności, zgodne z treścią niniejszej Umowy,</w:t>
      </w:r>
      <w:r w:rsidRPr="00435B82">
        <w:br/>
        <w:t>e) termin zapłaty wynagrodzenia podwykonawcy, który nie może być dłuższy niż 30 dni od daty doręczenia Wykonawcy, podwykonawcy lub dalszemu podwykonawcy faktury lub rachunku potwierdzającego wykonanie zleconych robót, dostaw lub usług,</w:t>
      </w:r>
      <w:r w:rsidRPr="00435B82">
        <w:br/>
        <w:t>f)</w:t>
      </w:r>
      <w:r w:rsidR="00760877" w:rsidRPr="00435B82">
        <w:t xml:space="preserve">  </w:t>
      </w:r>
      <w:r w:rsidRPr="00435B82">
        <w:t xml:space="preserve"> klauzulę dotyczącą odstąpienia (rozwiązania) umowy z podwykonawcą w przypadku odstąpienia (rozwiązania) niniejszej Umowy,</w:t>
      </w:r>
      <w:r w:rsidRPr="00435B82">
        <w:br/>
        <w:t>g)</w:t>
      </w:r>
      <w:r w:rsidR="00760877" w:rsidRPr="00435B82">
        <w:t xml:space="preserve">  </w:t>
      </w:r>
      <w:r w:rsidRPr="00435B82">
        <w:t xml:space="preserve"> oświadczenie podwykonawcy, że zapoznał się z treścią dokumentacji przetargowej dotyczącej niniejszego zamówienia oraz przepisami ustawy Prawo zamówień publicznych, w szczególności dotyczącymi uregulowań dotyczących podwykonawstwa.</w:t>
      </w:r>
    </w:p>
    <w:p w:rsidR="00ED0A78" w:rsidRPr="00435B82" w:rsidRDefault="00DE4D08" w:rsidP="00DE4D08">
      <w:pPr>
        <w:pStyle w:val="NormalnyWeb"/>
      </w:pPr>
      <w:r w:rsidRPr="00435B82">
        <w:t>6.</w:t>
      </w:r>
      <w:r w:rsidR="00ED0A78" w:rsidRPr="00435B82">
        <w:t>Do zawarcia przez Wykonawcę umowy z podwykonawcą stosuje się przepisy art. 464 ustawy Prawo zamówień publicznych oraz niniejszą Umowę. Zamawiający nie wyraża zgody na zawarcie umowy z podwykonawcą, której treść jest sprzeczna z treścią Umowy zawartej z Wykonawcą lub SWZ.</w:t>
      </w:r>
    </w:p>
    <w:p w:rsidR="00ED0A78" w:rsidRPr="00435B82" w:rsidRDefault="00DE4D08" w:rsidP="00DE4D08">
      <w:pPr>
        <w:pStyle w:val="NormalnyWeb"/>
      </w:pPr>
      <w:r w:rsidRPr="00435B82">
        <w:t>7.</w:t>
      </w:r>
      <w:r w:rsidR="00ED0A78" w:rsidRPr="00435B82">
        <w:t>Zamawiający dopuszcza zawarcie przez podwykonawców umów z dalszymi podwykonawcami. Zapisy dotyczące umów z podwykonawcami stosuje się odpowiednio do umów z dalszymi podwykonawcami.</w:t>
      </w:r>
    </w:p>
    <w:p w:rsidR="00ED0A78" w:rsidRPr="00435B82" w:rsidRDefault="00DE4D08" w:rsidP="00DE4D08">
      <w:pPr>
        <w:pStyle w:val="NormalnyWeb"/>
      </w:pPr>
      <w:r w:rsidRPr="00435B82">
        <w:t>8.</w:t>
      </w:r>
      <w:r w:rsidR="00ED0A78" w:rsidRPr="00435B82">
        <w:t>Powierzenie podwykonawcom realizacji części przedmiotu umowy nie zmienia zobowiązań Wykonawcy wobec Zamawiającego. Wykonawca jest odpowiedzialny za działania, zaniechania i uchybienia każdego podwykonawcy oraz jego pracowników tak, jak za własne.</w:t>
      </w:r>
    </w:p>
    <w:p w:rsidR="00ED0A78" w:rsidRPr="00435B82" w:rsidRDefault="00DE4D08" w:rsidP="00DE4D08">
      <w:pPr>
        <w:pStyle w:val="NormalnyWeb"/>
      </w:pPr>
      <w:r w:rsidRPr="00435B82">
        <w:t>9.</w:t>
      </w:r>
      <w:r w:rsidR="00ED0A78" w:rsidRPr="00435B82">
        <w:t xml:space="preserve">Niezastosowanie się Wykonawcy do wymogów wynikających z postanowień niniejszej Umowy dotyczących podwykonawców upoważnia Zamawiającego do podjęcia wszelkich </w:t>
      </w:r>
      <w:r w:rsidR="00ED0A78" w:rsidRPr="00435B82">
        <w:lastRenderedPageBreak/>
        <w:t>niezbędnych działań w celu wyegzekwowania postanowień Umowy, włącznie z odstąpieniem od Umowy z Wykonawcą z winy Wykonawcy.</w:t>
      </w:r>
    </w:p>
    <w:p w:rsidR="00ED0A78" w:rsidRPr="00435B82" w:rsidRDefault="00DE4D08" w:rsidP="00DE4D08">
      <w:pPr>
        <w:pStyle w:val="NormalnyWeb"/>
      </w:pPr>
      <w:r w:rsidRPr="00435B82">
        <w:t>10.</w:t>
      </w:r>
      <w:r w:rsidR="00ED0A78" w:rsidRPr="00435B82">
        <w:t>Zamawiający może dokonać bezpośredniej zapłaty wynagrodzenia przysługującego podwykonawcy lub dalszemu podwykonawcy, który zawarł zaakceptowaną przez Zamawiającego umowę o podwykonawstwo, której przedmiotem są roboty budowlane, lub który zawarł umowę o podwykonawstwo dotyczącą dostaw lub usług, w przypadku uchylenia się od zapłaty przez Wykonawcę, podwykonawcę lub dalszego podwykonawcę.</w:t>
      </w:r>
    </w:p>
    <w:p w:rsidR="00ED0A78" w:rsidRPr="00435B82" w:rsidRDefault="00DE4D08" w:rsidP="00DE4D08">
      <w:pPr>
        <w:pStyle w:val="NormalnyWeb"/>
      </w:pPr>
      <w:r w:rsidRPr="00435B82">
        <w:t>11.</w:t>
      </w:r>
      <w:r w:rsidR="00ED0A78" w:rsidRPr="00435B82">
        <w:t>Wynagrodzenie, o którym mowa w ust. 10, dotyczy tylko należności powstałych po zaakceptowaniu przez Zamawiającego umowy o podwykonawstwo dotyczącej robót budowlanych lub po przedłożeniu poświadczonej za zgodność z oryginałem kopii umowy dotyczącej dostaw lub usług.</w:t>
      </w:r>
    </w:p>
    <w:p w:rsidR="00ED0A78" w:rsidRPr="00435B82" w:rsidRDefault="00DE4D08" w:rsidP="00DE4D08">
      <w:pPr>
        <w:pStyle w:val="NormalnyWeb"/>
      </w:pPr>
      <w:r w:rsidRPr="00435B82">
        <w:t>12.</w:t>
      </w:r>
      <w:r w:rsidR="00ED0A78" w:rsidRPr="00435B82">
        <w:t>Bezpośrednia zapłata obejmuje wyłącznie należne wynagrodzenie, bez odsetek, należne podwykonawcy lub dalszemu podwykonawcy.</w:t>
      </w:r>
    </w:p>
    <w:p w:rsidR="00ED0A78" w:rsidRPr="00435B82" w:rsidRDefault="00DE4D08" w:rsidP="00DE4D08">
      <w:pPr>
        <w:pStyle w:val="NormalnyWeb"/>
      </w:pPr>
      <w:r w:rsidRPr="00435B82">
        <w:t>13.</w:t>
      </w:r>
      <w:r w:rsidR="00ED0A78" w:rsidRPr="00435B82">
        <w:t>Przed dokonaniem bezpośredniej zapłaty Zamawiający umożliwi Wykonawcy zgłoszenie pisemnych uwag dotyczących zasadności tej zapłaty. Zamawiający poinformuje Wykonawcę o terminie zgłaszania uwag, nie krótszym niż 7 dni od dnia doręczenia tej informacji.</w:t>
      </w:r>
    </w:p>
    <w:p w:rsidR="00ED0A78" w:rsidRPr="00435B82" w:rsidRDefault="00DE4D08" w:rsidP="00DE4D08">
      <w:pPr>
        <w:pStyle w:val="NormalnyWeb"/>
      </w:pPr>
      <w:r w:rsidRPr="00435B82">
        <w:t>14.</w:t>
      </w:r>
      <w:r w:rsidR="00ED0A78" w:rsidRPr="00435B82">
        <w:t>W przypadku zgłoszenia uwag, Zamawiający, według własnego uznania, może:</w:t>
      </w:r>
    </w:p>
    <w:p w:rsidR="00ED0A78" w:rsidRPr="00435B82" w:rsidRDefault="00ED0A78" w:rsidP="00ED0A78">
      <w:pPr>
        <w:pStyle w:val="NormalnyWeb"/>
      </w:pPr>
      <w:r w:rsidRPr="00435B82">
        <w:t xml:space="preserve">a) </w:t>
      </w:r>
      <w:r w:rsidR="00760877" w:rsidRPr="00435B82">
        <w:t xml:space="preserve">  </w:t>
      </w:r>
      <w:r w:rsidRPr="00435B82">
        <w:t>nie dokonać zapłaty, jeżeli Wykonawca wykaże niezasadność zapłaty,</w:t>
      </w:r>
      <w:r w:rsidRPr="00435B82">
        <w:br/>
        <w:t>b)</w:t>
      </w:r>
      <w:r w:rsidR="00760877" w:rsidRPr="00435B82">
        <w:t xml:space="preserve">  </w:t>
      </w:r>
      <w:r w:rsidRPr="00435B82">
        <w:t xml:space="preserve"> złożyć do depozytu sądowego kwotę wynagrodzenia w przypadku wątpliwości co do </w:t>
      </w:r>
      <w:r w:rsidR="00760877" w:rsidRPr="00435B82">
        <w:t xml:space="preserve"> </w:t>
      </w:r>
      <w:r w:rsidRPr="00435B82">
        <w:t>zasadności zapłaty,</w:t>
      </w:r>
      <w:r w:rsidRPr="00435B82">
        <w:br/>
        <w:t>c)</w:t>
      </w:r>
      <w:r w:rsidR="00760877" w:rsidRPr="00435B82">
        <w:t xml:space="preserve">  </w:t>
      </w:r>
      <w:r w:rsidRPr="00435B82">
        <w:t xml:space="preserve"> dokonać zapłaty,</w:t>
      </w:r>
    </w:p>
    <w:p w:rsidR="003531A3" w:rsidRPr="00435B82" w:rsidRDefault="003531A3" w:rsidP="00353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 TERMINY I HARMONOGRAM ROBÓT.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wykonania zamówienia opisanego w §1 ust. 1 do dnia 24 stycznia 2023 r. dla pokoi nr 35 i 42, oraz do dnia 15 lutego 2023 r. dla pokoi nr 43 i 44. Wykonawca zobowiązany jest niezwłocznie informować Zamawiającego o wszelkich przeszkodach mogących prowadzić do nieterminowego rozpoczęcia lub zakończenia robót.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istotnego opóźnienia Wykonawcy w stosunku do zakładanego tempa realizacji robót, Zamawiający wezwie Wykonawcę do zintensyfikowania prac oraz przedstawienia informacji o środkach, których podjęcie umożliwi terminową realizację robót, wraz z wyznaczeniem przez Zamawiającego terminu do wprowadzenia zmian w robotach.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zakończenia realizacji zamówienia oznacza moment uzyskania pisemnej informacji o zakończeniu robót. Termin zakończenia realizacji zamówienia może ulec przesunięciu z powodu zmian będących następstwem wstrzymania prac przez Zamawiającego. Roboty zostaną zakończone sporządzeniem protokołu odbioru robót przez Zamawiającego przy udziale Wykonawcy.</w:t>
      </w:r>
    </w:p>
    <w:p w:rsidR="003531A3" w:rsidRPr="00435B82" w:rsidRDefault="00535B93" w:rsidP="00353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9B24E9" w:rsidRPr="00435B82" w:rsidRDefault="009B24E9" w:rsidP="00353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531A3" w:rsidRPr="00435B82" w:rsidRDefault="003531A3" w:rsidP="00353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6. ROBOTY DODATKOWE.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 trakcie wykonywania robót zaistnieje konieczność przeprowadzenia robót dodatkowych, nieobjętych niniejszą umową, Wykonawca poinformuje Zamawiającego o tym fakcie w terminie 3 dni od stwierdzenia takiej konieczności, przedstawiając jednocześnie kosztorys cenowy robót dodatkowych opracowany na podstawie Katalogu Nakładów Rzeczowych i aktualnych rynkowych cen materiałów.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Zamawiający, w terminie 3 dni od otrzymania informacji o konieczności wykonania robót dodatkowych wraz z kosztorysem cenowym Wykonawcy, dokona weryfikacji stanu faktycznego oraz przedłożonego kosztorysu i poinformuje Wykonawcę o wynikach weryfikacji.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Przystąpienie przez Wykonawcę do wykonania robót dodatkowych może nastąpić wyłącznie po uzyskaniu uprzedniej pisemnej zgody Zamawiającego, pod rygorem nieważności.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Korespondencja dotycząca zakresu robót dodatkowych oraz ich wyceny będzie prowadzona pisemnie lub mailowo.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Roboty dodatkowe wykonane przez Wykonawcę bez uprzedniej pisemnej akceptacji przez Zamawiającego nie będą podlegały sprawdzeniu ani zapłacie.</w:t>
      </w:r>
    </w:p>
    <w:p w:rsidR="003531A3" w:rsidRPr="00435B82" w:rsidRDefault="00535B93" w:rsidP="00353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3531A3" w:rsidRPr="00435B82" w:rsidRDefault="003531A3" w:rsidP="00353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7. GWARANCJA. RĘKOJMIA ZA WADY.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wszelkie wady w Przedmiocie Umowy określonym w §1 ust. 1 umowy.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okresu gwarancji wynosi 60 miesięcy i jest tożsama z okresem rękojmi za wady.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Bieg okresu gwarancji i rękojmi rozpoczyna się z datą podpisania przez Strony ostatecznego bezusterkowego protokołu odbioru robót budowlanych.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wydać Zamawiającemu dokumenty oświadczeń gwarancyjnych producentów wszelkich sprzętów i urządzeń dostarczonych oraz zamontowanych w ramach realizacji zadania.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trwania umowy Wykonawca przyjmuje na siebie wszelkie obowiązki wynikające z serwisowania i konserwacji zabudowanych urządzeń, instalacji i wyposażenia, mające wpływ na trwałość gwarancji producenta. Wykonawca zobowiązany jest wydać Zamawiającemu oświadczenia gwarancyjne producentów w dniu odbioru końcowego przedmiotu umowy.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jakiejkolwiek wady w przedmiocie umowy, Zamawiający niezwłocznie poinformuje Wykonawcę o jej wystąpieniu.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usuwania wad nie może być dłuższy niż 30 dni od daty otrzymania wezwania, chyba że usunięcie wad w tym terminie będzie niemożliwe z przyczyn, które nie leżą po 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stronie Wykonawcy. W takim przypadku Strony ustalą na piśmie inny technicznie możliwy termin usunięcia wady.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wad objętych gwarancją jest dokonywane bezpłatnie. Zamawiający nie ponosi także żadnych kosztów związanych z odebraniem i dostarczeniem przedmiotu umowy podlegającego naprawie.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uprawniony na koszt i ryzyko Wykonawcy do wymiany wadliwego przedmiotu umowy na wolny od wad w następujących sytuacjach: a) jeżeli w okresie obowiązywania gwarancji ujawni się wada, która uniemożliwi prawidłowe korzystanie z przedmiotu umowy, a Wykonawca nie usunie wady, b) jeżeli w okresie obowiązywania gwarancji naprawa przedmiotu umowy dokonywana była dwukrotnie, a wada wystąpi ponownie.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Na mocy art. 558 Kodeksu cywilnego rozszerzeniu ulegają uprawnienia Zamawiającego z tytułu rękojmi za wady przedmiotu zamówienia na okres trwania udzielonych gwarancji.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wykonywania przez Zamawiającego uprawnień z tytułu gwarancji, bieg terminu do wykonania uprawnień z tytułu rękojmi ulega zawieszeniu z dniem wezwania do usunięcia wady przez Wykonawcę. Termin ten biegnie dalej od dnia odmowy wykonania obowiązków wynikających z gwarancji przez Wykonawcę lub bezskutecznego upływu czasu na ich wykonanie.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Wykonawca wezwany przez Zamawiającego do usunięcia wad na podstawie przepisów o rękojmi za wady lub gwarancji jakości, wad tych nie usunie w terminie wskazanym w niniejszym paragrafie, zobowiązany jest do pokrycia kosztów wykonania zastępczego przez inny podmiot, który usunął wady na zlecenie Zamawiającego. Termin rękojmi i gwarancji ulega przedłużeniu o czas, w którym Zamawiający wskutek wady nie mógł korzystać z przedmiotu umowy.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13.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Udzielona rękojmia i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naruszają prawa Zamawiającego do dochodzenia roszczeń o naprawienie szkody w pełnej wysokości na zasadach określonych w Kodeksie cywilnym.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przeprowadzać przeglądy gwarancyjne. Jakiekolwiek wątpliwości co do ważności i zakresu udzielonej gwarancji nie zwalniają Wykonawcy z obowiązku dokonywania przeglądów w okresie, na jaki została udzielona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Normalne korzystanie, użytkowanie lub eksploatacja oraz bieżąca i drobna konserwacja przedmiotu zamówienia nie mogą powodować utraty uprawnień z udzielonej gwarancji.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16.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wątpliwości w treści instrukcji lub dokumentów odczytuje się na korzyść Zamawiającego.</w:t>
      </w:r>
    </w:p>
    <w:p w:rsidR="003531A3" w:rsidRPr="00435B82" w:rsidRDefault="00535B93" w:rsidP="00353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3531A3" w:rsidRPr="00435B82" w:rsidRDefault="003531A3" w:rsidP="00353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 ZASADY ODBIORU ROBÓT.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Prawidłowa realizacja zamówienia i wykonanie przedmiotu umowy następować będzie w formie odbiorów, które będą przeprowadzane komisyjnie przy udziale upoważnionych 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przedstawicieli Zamawiającego, w tym Inspektora Nadzoru oraz upoważnionych przedstawicieli Wykonawcy. W uzasadnionych przypadkach Zamawiający może zaprosić do współpracy rzeczoznawców lub specjalistów branżowych.</w:t>
      </w:r>
    </w:p>
    <w:p w:rsidR="006E05D0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Zapisy niniejszego paragrafu dotyczą:</w:t>
      </w:r>
    </w:p>
    <w:p w:rsidR="006E05D0" w:rsidRPr="00435B82" w:rsidRDefault="003531A3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  <w:r w:rsidR="006E05D0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) odbioru robót pokoi nr 34 i 36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3531A3" w:rsidRPr="00435B82" w:rsidRDefault="003531A3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6E05D0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odbioru robót pokoi nr 7 i 15</w:t>
      </w:r>
    </w:p>
    <w:p w:rsidR="003531A3" w:rsidRPr="00435B82" w:rsidRDefault="00DE4D08" w:rsidP="00DE4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531A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zgłasza gotowość robót do odbioru Inspektorowi Nadzoru, który w terminie do 3 dni potwierdza bądź odmawia potwierdzenia gotowości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9. WYNAGRODZENIE. ZASADY PŁATNOŚCI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umową, Zamawiający zobowiązuje się do wypłacenia Wykonawcy wynagrodzenia za przeprowadzenie remontu w dwóch etapach: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Etap 1: Remont pokoi </w:t>
      </w:r>
      <w:r w:rsidR="00DE4D08"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34 i 36</w:t>
      </w:r>
    </w:p>
    <w:p w:rsidR="006E3393" w:rsidRPr="00435B82" w:rsidRDefault="00DE4D08" w:rsidP="006E339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netto: …………………………….</w:t>
      </w:r>
    </w:p>
    <w:p w:rsidR="006E3393" w:rsidRPr="00435B82" w:rsidRDefault="00DE4D08" w:rsidP="006E339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brutto: …………………………….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Płatność za ten etap nastąpi w ciągu 14 dni od daty odbioru prac i dostarczenia faktury do siedziby Zamawia</w:t>
      </w:r>
      <w:r w:rsidR="00DE4D0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jącego, na rachunek o numerze: ………………………………………………………………………………………………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Etap 2: Remont pokoi </w:t>
      </w:r>
      <w:r w:rsidR="00DE4D08"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7 i 15</w:t>
      </w:r>
    </w:p>
    <w:p w:rsidR="006E3393" w:rsidRPr="00435B82" w:rsidRDefault="00DE4D08" w:rsidP="006E339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netto: ……………………….</w:t>
      </w:r>
    </w:p>
    <w:p w:rsidR="006E3393" w:rsidRPr="00435B82" w:rsidRDefault="00DE4D08" w:rsidP="006E339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brutto: ………………………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Płatność za ten etap również nastąpi w ciągu 14 dni od daty odbioru prac i dostarczenia faktury do siedziby Zamawia</w:t>
      </w:r>
      <w:r w:rsidR="00DE4D0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jącego, na rachunek Wykonawcy: …………………………………………………………………………………………..</w:t>
      </w:r>
    </w:p>
    <w:p w:rsidR="006E3393" w:rsidRPr="00435B82" w:rsidRDefault="006E3393" w:rsidP="006E3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Suma do zapłaty:</w:t>
      </w:r>
    </w:p>
    <w:p w:rsidR="006E3393" w:rsidRPr="00435B82" w:rsidRDefault="00DE4D08" w:rsidP="006E339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netto razem: ………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zł (słow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nie: …………………………………..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/100 zł)</w:t>
      </w:r>
    </w:p>
    <w:p w:rsidR="006E3393" w:rsidRPr="00435B82" w:rsidRDefault="006E3393" w:rsidP="006E339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Kwota bru</w:t>
      </w:r>
      <w:r w:rsidR="00DE4D0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tto razem: ………zł ( słownie …………………………………../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100 zł)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odsetki wynikające z nieterminowej płatności w stosunku do podwykonawców obciążają Wykonawcę.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 moment zapłaty wynagrodzenia uważa się chwilę obciążenia rachunku bankowego Zamawiającego.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Wynagrodzenie, o którym mowa w ust. 1, uwzględnia wszystkie czynniki cenotwórcze związane z wykonaniem przedmiotu umowy.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kwota wynagrodzenia uwzględnia również koszty ryzyka, skalkulowane przez niego z należytą starannością, związane z przyjętą przez strony formą wynagrodzenia ryczałtowego.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okoliczności, za które winy nie ponosi Zamawiający, w szczególności niedoszacowanie, pominięcie oraz brak rozpoznania zakresu przedmiotu umowy, nie mogą stanowić podstawy do żądania zmiany wynagrodzenia.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Wykonawca, w oparciu o protokół odbioru, wystawi Zamawiającemu fakturę w terminie do 14 dni od podpisania przez strony bezusterkowego protokołu odbioru robót.</w:t>
      </w:r>
    </w:p>
    <w:p w:rsidR="000F06C7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faktury należy dołączyć: (jeżeli dotyczy) </w:t>
      </w:r>
    </w:p>
    <w:p w:rsidR="006E3393" w:rsidRPr="00435B82" w:rsidRDefault="006E3393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dowody zapłaty wymagalnego wynagrodzenia podwykonawcom wraz z oryginałami oświadczeń wszystkich podwykonawców i dalszych podwykonawców, że ich wymagalne należności za okres rozliczeniowy, którego dotyczy faktura, zostały uregulowane. W przypadku rozliczenia ostatecznego – wszystkie należności. Jeśli w danym okresie podwykonawca lub dalszy podwykonawca nie otrzymał wynagrodzenia z uwagi na niewykonywanie robót/usług, wymagane jest złożenie oświadczenia, że wynagrodzenie z tej przyczyny nie zostało wypłacone. Dowodami zapłaty są oryginały lub kopie dokumentów potwierdzone za zgodność z oryginałem przez Wykonawcę, dokumentujące dokonanie zapłaty należnego wynagrodzenia podwykonawcom. W przypadku niedostarczenia przez Wykonawcę powyższych dowodów, Zamawiający wstrzyma wypłatę wynagrodzenia Wykonawcy do czasu uzupełnienia dowodów potwierdzających dokonanie zapłaty za wykonanie zadania przez podwykonawców. Od zatrzymanej kwoty odsetki nie przysługują. b)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oświadczenia Wykonawcy, że do faktury załączono wszystkie oświadczenia wszystkich podwykonawców i dalszych podwykonawców.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 wynagrodzenia nastąpi na rachunek bankowy Wykonawcy w terminie do 14 dni od daty dostarczenia faktury do siedziby Zamawiającego wraz z dokumentami, o których mowa w ust. 6.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odsetki wynikające z nieterminowej płatności w stosunku do podwykonawców obciążają Wykonawcę.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 moment zapłaty wynagrodzenia uważa się chwilę obciążenia rachunku bankowego Zamawiającego.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Wykonawca, w ramach niniejszej umowy, może wystawić ustrukturyzowaną fakturę elektroniczną, o której mowa w art. 2 pkt. 4 ustawy z dnia 9 listopada 2018 r. o elektronicznym fakturowaniu w zamówieniach publicznych, koncesjach na roboty budowlane lub usługi oraz partnerstwie publiczno-prywatnym (Dz. U. z 2020 r. poz. 1666 z późn. zm.), przez którą rozumie się fakturę spełniającą wymagania umożliwiające przesyłanie za pośrednictwem platformy faktury elektroniczne, o których mowa w art. 2 pkt</w:t>
      </w:r>
      <w:r w:rsidR="000F06C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32 ustawy z dnia 11 marca 2004 r. o podatku od towarów i usług (Dz. U. z 2022 r. poz. 931 z późn. zm.).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wysyłania ustrukturyzowanych faktur elektronicznych, Wykonawca wykorzystuje własne konto na platformie, chyba że upoważnił do ich wysyłania inną osobę lub jednostkę organizacyjną nieposiadającą osobowości prawnej. Jeżeli fakturę elektroniczną 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wysyła upoważniona osoba lub jednostka organizacyjna nieposiadająca osobowości prawnej, w treści faktury zamieszcza się stosowną informację o Wykonawcy.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13.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Ustrukturyzowana faktura elektroniczna składa się z danych wymaganych przepisami o podatku od towarów i usług oraz danych zawierających: a) informacje dotyczące odbiorcy płatności, b) wskazanie umowy zamówienia publicznego.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ustrukturyzowanej fakturze elektronicznej, oprócz danych określonych w ust. 13, mogą być zamieszczone także inne dane, jeżeli są one niezbędne ze względu na specyfikę zamówienia.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należne Wykonawcy płatne będzie na rachunek bankowy wskazany poniżej, zgłoszony do „Wykazu podmiotów zarejestrowanych jako podatnicy VAT, niezarejestrowanych oraz wykreślonych i przywróconych do rejestru VAT” zamieszczonego na stronie Ministerstwa Finansów www.podatki.gov.pl. Niewskazanie rachunku bankowego spełniającego powyższe wymogi uprawnia Zamawiającego do odmowy zapłaty należnego wynagrodzenia.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16.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numer rachunku rozliczeniowego wskazany na fakturze jest rachunkiem, dla którego zgodnie z Rozdziałem 3a ustawy z dnia 29 sierpnia 1997 r. – Prawo Bankowe (</w:t>
      </w:r>
      <w:proofErr w:type="spellStart"/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2022 r. poz. 2324 z późn. zm.), prowadzony jest rachunek VAT.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17.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w przypadku opóźnienia w zapłacie należności wynikających z niniejszej umowy, Wykonawca będzie uprawniony do naliczenia odsetek za opóźnienie w zapłacie w wysokości umownej, równej sumie stopy referencyjnej Narodowego Banku Polskiego i 5,5 punktu procentowego.</w:t>
      </w:r>
    </w:p>
    <w:p w:rsidR="006E3393" w:rsidRPr="00435B82" w:rsidRDefault="00A96A42" w:rsidP="00A96A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18.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nie podlega waloryzacji, z wyjątkiem przypadków określonych w § 15 umowy.</w:t>
      </w:r>
    </w:p>
    <w:p w:rsidR="00A96A42" w:rsidRPr="00435B82" w:rsidRDefault="00A96A42" w:rsidP="00A9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5B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3393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uprzedniej pisemnej zgody Zamawiającego, Strona nie może przenieść na osoby trzecie jakichkolwiek wierzytelności i praw wynikających z niniejszej umowy, jak również nie może obciążyć </w:t>
      </w:r>
      <w:r w:rsidR="0039499C" w:rsidRPr="00435B82">
        <w:rPr>
          <w:rFonts w:ascii="Times New Roman" w:hAnsi="Times New Roman" w:cs="Times New Roman"/>
          <w:sz w:val="24"/>
          <w:szCs w:val="24"/>
        </w:rPr>
        <w:t xml:space="preserve"> </w:t>
      </w:r>
      <w:r w:rsidRPr="00435B82">
        <w:rPr>
          <w:rFonts w:ascii="Times New Roman" w:hAnsi="Times New Roman" w:cs="Times New Roman"/>
          <w:sz w:val="24"/>
          <w:szCs w:val="24"/>
        </w:rPr>
        <w:t>wierzytelności i praw wynikających z niniejszej Umowy na rzecz osoby trzeciej.</w:t>
      </w:r>
    </w:p>
    <w:p w:rsidR="0039499C" w:rsidRPr="00435B82" w:rsidRDefault="0039499C" w:rsidP="0039499C">
      <w:pPr>
        <w:pStyle w:val="NormalnyWeb"/>
      </w:pPr>
      <w:r w:rsidRPr="00435B82">
        <w:rPr>
          <w:rStyle w:val="Pogrubienie"/>
        </w:rPr>
        <w:t>20.</w:t>
      </w:r>
      <w:r w:rsidRPr="00435B82">
        <w:t xml:space="preserve"> Wykonawca oświadcza i zobowiązuje się, że jakiekolwiek prawa majątkowe związane bezpośrednio lub pośrednio z niniejszą umową, w tym wierzytelności Wykonawcy z tytułu wykonania umowy oraz związane z nimi należności uboczne (m.in. odsetki), nie zostaną przeniesione na rzecz osób trzecich bez uprzedniej zgody podmiotu tworzącego Zamawiającego, tj. Samorządu Województwa Zachodniopomorskiego.</w:t>
      </w:r>
    </w:p>
    <w:p w:rsidR="0039499C" w:rsidRPr="00435B82" w:rsidRDefault="0039499C" w:rsidP="0039499C">
      <w:pPr>
        <w:pStyle w:val="NormalnyWeb"/>
      </w:pPr>
      <w:r w:rsidRPr="00435B82">
        <w:rPr>
          <w:rStyle w:val="Pogrubienie"/>
        </w:rPr>
        <w:t>21.</w:t>
      </w:r>
      <w:r w:rsidRPr="00435B82">
        <w:t xml:space="preserve"> Wykonawca oświadcza i zobowiązuje się, że nie dokona żadnej czynności prawnej ani faktycznej, której bezpośrednim lub pośrednim skutkiem będzie zmiana wierzyciela z Wykonawcy na inny podmiot. Wykonawca gwarantuje, że w celu dochodzenia jakichkolwiek praw wynikających z niniejszej umowy nie udzieli upoważnienia, w tym upoważnienia inkasowego, innej firmie, w tym firmie zajmującej się działalnością finansową, nienależącej do klasyfikacji wskazanej w Polskiej Klasyfikacji Działalności, jak również firmom zajmującym się działalnością windykacyjną, ani nie udzieli upoważnienia do doradztwa w zakresie prowadzenia działalności gospodarczej i zarządzania, zgodnie z przepisami </w:t>
      </w:r>
      <w:r w:rsidRPr="00435B82">
        <w:lastRenderedPageBreak/>
        <w:t>rozporządzenia Rady Ministrów z dnia 24 grudnia 2007 r. w sprawie Polskiej Klasyfikacji Działalności.</w:t>
      </w:r>
    </w:p>
    <w:p w:rsidR="006E3393" w:rsidRPr="00435B82" w:rsidRDefault="006E3393" w:rsidP="00D3502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10. ZABEZPIECZENIE NALEŻYTEGO WYKONANIA UMOWY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żąda wniesienia zabezpieczenia umowy.</w:t>
      </w:r>
    </w:p>
    <w:p w:rsidR="0039499C" w:rsidRPr="00435B82" w:rsidRDefault="00535B93" w:rsidP="0039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11. ROZWIĄZANIE UMOWY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umowy, jeżeli: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wystąpią istotne zmiany okoliczności, które spowodują, że wykonanie umowy nie leży w interesie publicznym, czego nie można było przewidzieć w chwili zawarcia umowy. Odstąpienie w tym przypadku może nastąpić w terminie 30 dni od daty powzięcia wiadomości o powyższych okolicznościach. W takim przypadku Wykonawca może żądać wyłącznie wynagrodzenia należnego za roboty wykonane do dnia odstąpienia od umowy,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przystąpił do realizacji robót albo zaniechał ich realizacji, tj. w sposób nieprzerwany nie realizuje umowy, co w ocenie Zamawiającego nie gwarantuje dotrzymania umownego terminu realizacji przedmiotu umowy lub jego etapu,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dwukrotnych wcześniejszych zastrzeżeń ze strony Zamawiającego, Wykonawca nie realizuje przedmiotu umowy zgodnie z jej warunkami lub w rażący sposób zaniedbuje swoje zobowiązania umowne. Za rażące naruszenie umowy uznaje się m.in.: realizację umowy w sposób niezgodny ze złożoną ofertą, specyfikacją techniczną wykonania i odbioru robót, SWZ, wykonanie robót wadliwych, stosowanie materiałów niezgodnych z wymaganiami, brak reakcji na polecenia Inspektora Nadzoru, realizację przedmiotu umowy przy pomocy podwykonawców bez uprzedniego poinformowania Zamawiającego, nieuregulowanie zobowiązań wobec podwykonawców,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odbioru stwierdzone wady nie kwalifikują się do usunięcia i uniemożliwiają użytkowanie obiektu zgodnie z przeznaczeniem, bez konieczności wyznaczania Wykonawcy dodatkowego terminu na ich usunięcie,</w:t>
      </w:r>
    </w:p>
    <w:p w:rsidR="0039499C" w:rsidRPr="00435B82" w:rsidRDefault="00D35026" w:rsidP="00D350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otwarta likwidacja Wykonawcy, zostanie złożony wniosek o ogłoszenie jego upadłości, bądź zostanie wszczęte przeciwko Wykonawcy postępowanie egzekucyjne skutkujące zajęciem majątku uniemożliwiającym należyte prowadzenie robót,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utraci wymagane uprawnienia do wykonywania działalności objętej przedmiotem umowy lub realizuje prace bez wymaganych uprawnień lub osób posiadających wymagane uprawnienia,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bez uprzedniej zgody dokonał cesji wierzytelności z niniejszej umowy,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będzie posiadał ważnych umów ubezpieczenia,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naliczonych kar umownych wobec Wykonawcy za realizację umowy przekroczy 15% wynagrodzenia brutto należnego Wykonawcy, określonego w § 9 ust. 1,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stosuje do realizacji zamówienia surowców i materiałów wskazanych w ofercie lub odmawia podania świadectwa ich pochodzenia pomimo pisemnego wezwania Zamawiającego,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po stronie Zamawiającego zaistnieje konieczność wielokrotnego dokonywania bezpośrednich zapłat na rzecz podwykonawców lub dalszych podwykonawców lub konieczność dokonania zapłat na sumę większą niż 5% wartości umowy.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przypadkach wskazanych w ust. 2 </w:t>
      </w:r>
      <w:proofErr w:type="spellStart"/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2)–11) odstąpienie od umowy może nastąpić w terminie 30 dni od daty powzięcia wiadomości o tych okolicznościach.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h)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Niezależnie od powyższego, Zamawiający ma prawo do odstąpienia od umowy na warunkach określonych w przepisach powszechnie obowiązującego prawa, w tym Kodeksu cywilnego oraz Prawa zamówień publicznych.</w:t>
      </w:r>
    </w:p>
    <w:p w:rsidR="0039499C" w:rsidRPr="00435B82" w:rsidRDefault="00C93488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i)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odstąpieniu od umowy powinno zostać złożone w formie pisemnej pod rygorem nieważności i zawierać odpowiednie uzasadnienie.</w:t>
      </w:r>
    </w:p>
    <w:p w:rsidR="0039499C" w:rsidRPr="00435B82" w:rsidRDefault="00C13A76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C9348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umowy, Wykonawca ma obowiązek: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natychmiast wstrzymać wykonywanie robót, z wyjątkiem prac mających na celu ochronę życia, zdrowia i mienia, zabezpieczyć przerwane roboty w zakresie obustronnie uzgodnionym, oraz zabezpieczyć teren budowy i opuścić go najpóźniej w terminie wskazanym przez Zamawiającego,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przekazać znajdujące się w jego posiadaniu dokumenty, w tym należące do Zamawiającego, urządzenia, materiały i inne prace najpóźniej w terminie wskazanym przez Zamawiającego,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7 dni od daty odstąpienia od umowy zgłosić Zamawiającemu gotowość do odbioru robót przerwanych oraz robót zabezpieczających. W przypadku braku zgłoszenia gotowości w terminie, Zamawiający ma prawo przeprowadzić odbiór jednostronny,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usunąć z terenu budowy urządzenia zaplecza budowy, materiały, urządzenia niestanowiące własności Zamawiającego. Niewykonanie tego obowiązku upoważnia Zamawiającego do ustalenia zasad przekazania tego majątku Wykonawcy na koszt i ryzyko Wykonawcy,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niezwłocznie zorganizować usunięcie sprzętu i robót tymczasowych na swój koszt i ryzyko. W przypadku niewykonania tego obowiązku, Zamawiający ma prawo usunąć sprzęt i roboty tymczasowe na koszt i ryzyko Wykonawcy,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zastosować się do poleceń zawartych w oświadczeniu o odstąpieniu dotyczących ochrony własności lub bezpieczeństwa robót.</w:t>
      </w:r>
    </w:p>
    <w:p w:rsidR="0039499C" w:rsidRPr="00435B82" w:rsidRDefault="00C13A76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7)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C9348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udziela rękojmi i gwarancji jakości w zakresie określonym w § 7 na część robót wykonanych przed odstąpieniem od umowy.</w:t>
      </w:r>
    </w:p>
    <w:p w:rsidR="0039499C" w:rsidRPr="00435B82" w:rsidRDefault="00760877" w:rsidP="00C93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8</w:t>
      </w:r>
      <w:r w:rsidR="00C93488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stron w związku z odstąpieniem od umowy: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7 dni od dnia odstąpienia, Wykonawca, przy udziale Zamawiającego, sporządzi szczegółowy protokół odbioru robót przerwanych i robót zabezpieczających według stanu na dzień odstąpienia, który będzie stanowił podstawę do wystawienia faktury lub rachunku,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dokonania i dostarczenia Zamawiającemu inwentaryzacji robót według stanu na dzień odstąpienia,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wynagrodzenie za roboty wykonane do dnia odstąpienia, zgodnie z kosztorysem sporządzonym przez Wykonawcę oraz zaakceptowaną przez Zamawiającego inwentaryzacją, pomniejszone o roszczenia Zamawiającego z tytułu kar umownych, obniżenia ceny lub innych roszczeń odszkodowawczych,</w:t>
      </w:r>
    </w:p>
    <w:p w:rsidR="0039499C" w:rsidRPr="00435B82" w:rsidRDefault="0039499C" w:rsidP="0039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koszty dodatkowe poniesione na zabezpieczenie robót i terenu budowy oraz inne uzasadnione koszty związane z odstąpieniem ponosi strona odpowiedzialna za okoliczności będące podstawą odstąpienia.</w:t>
      </w:r>
    </w:p>
    <w:p w:rsidR="0039499C" w:rsidRPr="00435B82" w:rsidRDefault="00C13A76" w:rsidP="00C13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kary umowne pozostają w mocy, a strona, wobec której kary umowne zostały naliczone, jest zobowiązana do ich zapłaty.</w:t>
      </w:r>
    </w:p>
    <w:p w:rsidR="0039499C" w:rsidRPr="00435B82" w:rsidRDefault="00C13A76" w:rsidP="00C13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oświadczają, że świadczenie Wykonawcy wynikające z niniejszej umowy jest podzielne i może być spełnione częściowo, bez istotnej zmiany przedmiotu lub wartości.</w:t>
      </w:r>
    </w:p>
    <w:p w:rsidR="0039499C" w:rsidRPr="00435B82" w:rsidRDefault="00C13A76" w:rsidP="00C13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Niezależnie od uprawnienia do odstąpienia od umowy, Zamawiający, w przypadkach wskazanych w ust. 2 </w:t>
      </w:r>
      <w:proofErr w:type="spellStart"/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="0039499C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2)–11), może zlecić realizację niewykonanych robót stronie trzeciej, na koszt i ryzyko Wykonawcy. Koszt ten zostanie w pierwszej kolejności potrącony z wynagrodzenia Wykonawcy.</w:t>
      </w:r>
    </w:p>
    <w:p w:rsidR="0039499C" w:rsidRPr="00435B82" w:rsidRDefault="00535B93" w:rsidP="0039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12. KARY UMOWNE. ODPOWIEDZIALNOŚĆ.</w:t>
      </w:r>
    </w:p>
    <w:p w:rsidR="00C85D31" w:rsidRPr="00435B82" w:rsidRDefault="00760877" w:rsidP="00760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obciążenia Wykonawcy karą umowną w wysokości: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10% wynagrodzenia umownego brutto, wskazanego w § 9 ust. 1 – w przypadku odstąpienia przez Zamawiającego od umowy lub jej rozwiązania z przyczyn, za które odpowiedzialność ponosi Wykonawca,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0,2% wynagrodzenia umownego brutto, wskazanego w § 9 ust. 1 – za zwłokę w zakończeniu robót, za każdy dzień zwłoki,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0,2% wynagrodzenia umownego brutto, wskazanego w § 9 ust. 1 – za zwłokę w usunięciu wad stwierdzonych przy dokonywaniu odbiorów robót, za każdy dzień zwłoki,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0,02% wynagrodzenia umownego brutto, wskazanego w § 9 ust. 1 – za zwłokę w usunięciu wad lub usterek w okresie gwarancji, za każdą godzinę zwłoki ponad wyznaczony termin na ich usunięcie,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10% wynagrodzenia umownego brutto, wskazanego w § 9 ust. 1 – w przypadku, gdy roboty będą wykonywane przez podmiot niezaakceptowany przez Zamawiającego,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0,2% wynagrodzenia umownego brutto, wskazanego w § 9 ust. 1 – za każdy dzień opóźnienia, w przypadku, gdy podwykonawca lub dalszy podwykonawca nie otrzyma wynagrodzenia lub otrzyma je w terminie późniejszym niż 21 dni,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2% wynagrodzenia umownego brutto, wskazanego w § 9 ust. 1 – w przypadku nieprzedłożenia Zamawiającemu do zaakceptowania projektu umowy o podwykonawstwo, której przedmiotem są roboty budowlane, lub projektu jej zmiany,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h)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2% wynagrodzenia umownego brutto, wskazanego w § 9 ust. 1 – w przypadku nieprzedłożenia Zamawiającemu poświadczonej za zgodność z oryginałem kopii umowy o podwykonawstwo lub jej zmiany,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i) 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5% wynagrodzenia umownego brutto, wskazanego w § 9 ust. 1 – w przypadku, gdy Wykonawca lub podwykonawca po powiadomieniu przez Zamawiającego o konieczności skrócenia terminu zapłaty w umowie o podwykonawstwo, nie zmieni tego warunku we wskazanym przez Zamawiającego terminie.</w:t>
      </w:r>
    </w:p>
    <w:p w:rsidR="00C85D31" w:rsidRPr="00435B82" w:rsidRDefault="00A47C2E" w:rsidP="00A47C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uprawniony do dochodzenia odszkodowania przewyższającego wysokość kar umownych określonych w ust. 1.</w:t>
      </w:r>
    </w:p>
    <w:p w:rsidR="00C85D31" w:rsidRPr="00435B82" w:rsidRDefault="00A47C2E" w:rsidP="00A47C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wszelkie szkody powstałe przy wykonywaniu robót, wynikające z jego własnych działań lub zaniechań, jak również z działań lub zaniechań jego pracowników oraz podwykonawców, od momentu przekazania mu miejsca, w którym mają być wykonywane roboty, do momentu ich protokolarnego odbioru.</w:t>
      </w:r>
    </w:p>
    <w:p w:rsidR="00C85D31" w:rsidRPr="00435B82" w:rsidRDefault="00A47C2E" w:rsidP="00A47C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potrącenia kar umownych należnych mu od Wykonawcy z wynagrodzeniem przysługującym Wykonawcy na podstawie niniejszej umowy lub z zabezpieczenia należytego wykonania umowy.</w:t>
      </w:r>
    </w:p>
    <w:p w:rsidR="00C85D31" w:rsidRPr="00435B82" w:rsidRDefault="00A47C2E" w:rsidP="00A47C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każdym przypadku, w którym umowa upoważnia Zamawiającego do podjęcia działań na koszt i ryzyko Wykonawcy, Zamawiający może takie działania wdrożyć bez konieczności uprzedniego wzywania Wykonawcy (chyba że sama umowa stanowi inaczej) oraz bez konieczności uzyskiwania stosownego upoważnienia sądowego.</w:t>
      </w:r>
    </w:p>
    <w:p w:rsidR="00C85D31" w:rsidRPr="00435B82" w:rsidRDefault="00535B93" w:rsidP="00C85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13. POUFNOŚĆ.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się, w czasie obowiązywania umowy oraz po jej wygaśnięciu lub rozwiązaniu, zachować w tajemnicy wszelkie informacje, w których posiadanie weszły w związku z jej realizacją.</w:t>
      </w:r>
    </w:p>
    <w:p w:rsidR="00C85D31" w:rsidRDefault="00535B93" w:rsidP="00C85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B9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C170AD" w:rsidRDefault="00C170AD" w:rsidP="00C85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AD" w:rsidRDefault="00C170AD" w:rsidP="00C85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AD" w:rsidRPr="00435B82" w:rsidRDefault="00C170AD" w:rsidP="00C85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AD" w:rsidRPr="00C170AD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14. OSOBY UPOWAŻNIONE DO KONTAKTÓW.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Osobami upoważnionymi do kontaktów dla celów związanych z realizacją niniejszej umowy są:</w:t>
      </w:r>
    </w:p>
    <w:p w:rsidR="00C85D31" w:rsidRPr="00435B82" w:rsidRDefault="00C85D31" w:rsidP="006030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a) ze strony Zamawiającego: Bożena Palacz, tel. 601 582 307, e-mail: bpalacz@willafortuna.pl – Przedstawiciel Zamawiającego,</w:t>
      </w:r>
    </w:p>
    <w:p w:rsidR="00C85D31" w:rsidRPr="00435B82" w:rsidRDefault="00C85D31" w:rsidP="006030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strony Wykonawcy: Sebastian Iwicki, e-mail: seba10102@wp.pl.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 Zamawiającego reprezentuje Zamawiającego oraz wykonuje w jego imieniu i na jego rzecz uprawnienia i obowiązki wymienione w umowie.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powołuje Inspektora Nadzoru w osobie: Andrzej Palacz.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pisemnego informowania się o zmianach osób upoważnionych, o których mowa w ust. 1 i 3, za pośrednictwem operatora pocztowego lub firmy kurierskiej.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osób, o których mowa w ust. 1 i 3, nie stanowi zmiany niniejszej umowy.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wskazują następujące adresy do doręczeń: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Zamawiającego: Szpital Uzdrowiskowy "Willa Fortuna" – s.p.z.o.z., 78-100 Kołobrzeg, ul. Rafińskiego 3, z dopiskiem "Zamówienia Publiczne",</w:t>
      </w:r>
    </w:p>
    <w:p w:rsidR="00C85D31" w:rsidRPr="00435B82" w:rsidRDefault="00C85D31" w:rsidP="00C85D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760877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Wykonawcy: Bardy 1, 78-113 Dygowo.</w:t>
      </w:r>
    </w:p>
    <w:p w:rsidR="00C85D31" w:rsidRPr="00435B82" w:rsidRDefault="006030CE" w:rsidP="00603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C85D31" w:rsidRPr="00435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adresu do doręczeń, strona, której zmiana ta dotyczy, zobowiązana jest bezzwłocznie powiadomić o tym fakcie drugą stronę w formie pisemnej. W razie braku zawiadomienia o zmianie adresu, pisma przesłane na dotychczasowy adres będą uznane za doręczone.</w:t>
      </w:r>
    </w:p>
    <w:p w:rsidR="001E0837" w:rsidRPr="00435B82" w:rsidRDefault="001E0837" w:rsidP="009B24E9">
      <w:pPr>
        <w:rPr>
          <w:rFonts w:ascii="Times New Roman" w:hAnsi="Times New Roman" w:cs="Times New Roman"/>
          <w:b/>
          <w:sz w:val="24"/>
          <w:szCs w:val="24"/>
        </w:rPr>
      </w:pPr>
      <w:r w:rsidRPr="00435B82">
        <w:rPr>
          <w:rFonts w:ascii="Times New Roman" w:hAnsi="Times New Roman" w:cs="Times New Roman"/>
          <w:b/>
          <w:sz w:val="24"/>
          <w:szCs w:val="24"/>
        </w:rPr>
        <w:t>§ 15.</w:t>
      </w:r>
      <w:r w:rsidR="009B24E9" w:rsidRPr="00435B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5B82">
        <w:rPr>
          <w:rFonts w:ascii="Times New Roman" w:hAnsi="Times New Roman" w:cs="Times New Roman"/>
          <w:b/>
          <w:sz w:val="24"/>
          <w:szCs w:val="24"/>
        </w:rPr>
        <w:t>ZMIANY UMOWY.</w:t>
      </w:r>
    </w:p>
    <w:p w:rsidR="001E0837" w:rsidRPr="00435B82" w:rsidRDefault="006122EA" w:rsidP="006122EA">
      <w:pPr>
        <w:pStyle w:val="Tekstpodstawowy21"/>
        <w:widowControl/>
        <w:spacing w:after="0" w:line="276" w:lineRule="auto"/>
        <w:jc w:val="both"/>
        <w:rPr>
          <w:lang w:eastAsia="zh-CN" w:bidi="hi-IN"/>
        </w:rPr>
      </w:pPr>
      <w:r w:rsidRPr="00435B82">
        <w:rPr>
          <w:rFonts w:eastAsia="SimSun"/>
          <w:lang w:eastAsia="zh-CN" w:bidi="hi-IN"/>
        </w:rPr>
        <w:t>1</w:t>
      </w:r>
      <w:r w:rsidR="001E0837" w:rsidRPr="00435B82">
        <w:rPr>
          <w:rFonts w:eastAsia="SimSun"/>
          <w:lang w:eastAsia="zh-CN" w:bidi="hi-IN"/>
        </w:rPr>
        <w:t>Strony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dopuszczają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możliwość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podwyższenia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wynagrodzenia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brutto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należnego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Wykonawcy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wyłącznie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w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formie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pisemnego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aneksu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do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niniejszej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Umowy w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przypadku:</w:t>
      </w:r>
      <w:r w:rsidR="001E0837" w:rsidRPr="00435B82">
        <w:rPr>
          <w:lang w:eastAsia="zh-CN" w:bidi="hi-IN"/>
        </w:rPr>
        <w:t xml:space="preserve"> </w:t>
      </w:r>
    </w:p>
    <w:p w:rsidR="001E0837" w:rsidRPr="00435B82" w:rsidRDefault="00760877" w:rsidP="00760877">
      <w:pPr>
        <w:pStyle w:val="Tekstpodstawowy21"/>
        <w:widowControl/>
        <w:tabs>
          <w:tab w:val="left" w:pos="851"/>
        </w:tabs>
        <w:spacing w:after="0" w:line="276" w:lineRule="auto"/>
        <w:jc w:val="both"/>
      </w:pPr>
      <w:r w:rsidRPr="00435B82">
        <w:rPr>
          <w:rFonts w:eastAsia="SimSun"/>
          <w:lang w:eastAsia="zh-CN" w:bidi="hi-IN"/>
        </w:rPr>
        <w:t>a)</w:t>
      </w:r>
      <w:r w:rsidR="001E0837" w:rsidRPr="00435B82">
        <w:rPr>
          <w:rFonts w:eastAsia="SimSun"/>
          <w:lang w:eastAsia="zh-CN" w:bidi="hi-IN"/>
        </w:rPr>
        <w:t>ustawowej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zmiany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stawki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podatku</w:t>
      </w:r>
      <w:r w:rsidR="001E0837" w:rsidRPr="00435B82">
        <w:rPr>
          <w:lang w:eastAsia="zh-CN" w:bidi="hi-IN"/>
        </w:rPr>
        <w:t xml:space="preserve"> </w:t>
      </w:r>
      <w:r w:rsidR="001E0837" w:rsidRPr="00435B82">
        <w:rPr>
          <w:rFonts w:eastAsia="SimSun"/>
          <w:lang w:eastAsia="zh-CN" w:bidi="hi-IN"/>
        </w:rPr>
        <w:t>VAT,</w:t>
      </w:r>
      <w:r w:rsidR="001E0837" w:rsidRPr="00435B82">
        <w:rPr>
          <w:lang w:eastAsia="zh-CN" w:bidi="hi-IN"/>
        </w:rPr>
        <w:t xml:space="preserve"> </w:t>
      </w:r>
    </w:p>
    <w:p w:rsidR="001E0837" w:rsidRPr="00435B82" w:rsidRDefault="001E0837" w:rsidP="006122EA">
      <w:pPr>
        <w:pStyle w:val="Tekstpodstawowy21"/>
        <w:widowControl/>
        <w:spacing w:after="0" w:line="276" w:lineRule="auto"/>
        <w:jc w:val="both"/>
        <w:rPr>
          <w:lang w:eastAsia="zh-CN" w:bidi="hi-IN"/>
        </w:rPr>
      </w:pPr>
      <w:r w:rsidRPr="00435B82">
        <w:rPr>
          <w:lang w:eastAsia="zh-CN" w:bidi="hi-IN"/>
        </w:rPr>
        <w:t xml:space="preserve">jeżeli </w:t>
      </w:r>
      <w:r w:rsidRPr="00435B82">
        <w:rPr>
          <w:rFonts w:eastAsia="SimSun"/>
          <w:lang w:eastAsia="zh-CN" w:bidi="hi-IN"/>
        </w:rPr>
        <w:t>zmiany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te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będą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miały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wpływ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na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koszty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wykonania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zamówienia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przez</w:t>
      </w:r>
      <w:r w:rsidRPr="00435B82">
        <w:rPr>
          <w:lang w:eastAsia="zh-CN" w:bidi="hi-IN"/>
        </w:rPr>
        <w:t xml:space="preserve"> </w:t>
      </w:r>
      <w:r w:rsidRPr="00435B82">
        <w:rPr>
          <w:rFonts w:eastAsia="SimSun"/>
          <w:lang w:eastAsia="zh-CN" w:bidi="hi-IN"/>
        </w:rPr>
        <w:t>Wykonawcę,</w:t>
      </w:r>
    </w:p>
    <w:p w:rsidR="001E0837" w:rsidRPr="00435B82" w:rsidRDefault="006122EA" w:rsidP="006122E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>b)</w:t>
      </w:r>
      <w:r w:rsidR="001E083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087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083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zmiany </w:t>
      </w:r>
      <w:r w:rsidR="001E0837" w:rsidRPr="00435B82">
        <w:rPr>
          <w:rFonts w:ascii="Times New Roman" w:hAnsi="Times New Roman" w:cs="Times New Roman"/>
          <w:sz w:val="24"/>
          <w:szCs w:val="24"/>
        </w:rPr>
        <w:t>ceny robót budowlano-montażowych i obiektów budowlanych o 20% w stosunku do cen obowiązujących w dniu podpisania umowy.</w:t>
      </w:r>
    </w:p>
    <w:p w:rsidR="001E0837" w:rsidRPr="00435B82" w:rsidRDefault="006122EA" w:rsidP="006122E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>c)</w:t>
      </w:r>
      <w:r w:rsidR="001E083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waloryzacja będzie odbywać się w oparciu o wskaźnik wzrostu cen produkcji budowlano –montażowej, publikowany przez Prezesa Głównego Urzędu Statystycznego w Biuletynie Statystycznym. W przypadku, gdyby ww. wskaźnik przestał być dostępny, zastosowanie znajdzie wskazany przez Zamawiającego inny, najbardziej zbliżony, wskaźnik publikowany przez Prezesa GUS,</w:t>
      </w:r>
    </w:p>
    <w:p w:rsidR="001E0837" w:rsidRPr="00435B82" w:rsidRDefault="006122EA" w:rsidP="006122E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>d)</w:t>
      </w:r>
      <w:r w:rsidR="0076087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1E083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Wykonawca będzie uprawniony do waloryzacji wynagrodzenia wyłącznie w sytuacji wykazania Zamawiającemu, że na dzień zaistnienia podstaw do waloryzacji, ceny </w:t>
      </w:r>
      <w:r w:rsidR="001E0837" w:rsidRPr="00435B8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poszczególnych materiałów i usług stanowiące podstawę oferty Wykonawcy są niższe aniżeli ceny produkcji budowlano – montażowej, publikowane przez Prezesa Głównego Urzędu Statystycznego w Biuletynie Statystycznym.</w:t>
      </w:r>
    </w:p>
    <w:p w:rsidR="001E0837" w:rsidRPr="00435B82" w:rsidRDefault="006122EA" w:rsidP="006122EA">
      <w:pPr>
        <w:pStyle w:val="Tekstpodstawowy21"/>
        <w:widowControl/>
        <w:spacing w:after="0" w:line="276" w:lineRule="auto"/>
        <w:jc w:val="both"/>
      </w:pPr>
      <w:r w:rsidRPr="00435B82">
        <w:t>2.</w:t>
      </w:r>
      <w:r w:rsidR="001E0837" w:rsidRPr="00435B82">
        <w:t>Zgodnie z art. 455 ustawy Pzp w przypadku wystąpienia nieprzewidzianych okoliczności, za które nie odpowiada Wykonawca, Zamawiający na pisemną prośbę Wykonawcy może wyrazić zgodę na przedłużenie terminu wykonania Umowy, w szczególności:</w:t>
      </w: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a)</w:t>
      </w:r>
      <w:r w:rsidR="00760877" w:rsidRPr="00435B82">
        <w:rPr>
          <w:rFonts w:ascii="Times New Roman" w:hAnsi="Times New Roman"/>
        </w:rPr>
        <w:t xml:space="preserve"> </w:t>
      </w:r>
      <w:r w:rsidR="001E0837" w:rsidRPr="00435B82">
        <w:rPr>
          <w:rFonts w:ascii="Times New Roman" w:hAnsi="Times New Roman"/>
        </w:rPr>
        <w:t>przestojów i opóźnień zawinionych przez Zamawiającego,  w szczególności będą następstwem nieterminowego przekazania terenu budowy.</w:t>
      </w: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b)</w:t>
      </w:r>
      <w:r w:rsidR="00760877" w:rsidRPr="00435B82">
        <w:rPr>
          <w:rFonts w:ascii="Times New Roman" w:hAnsi="Times New Roman"/>
        </w:rPr>
        <w:t xml:space="preserve"> </w:t>
      </w:r>
      <w:r w:rsidR="001E0837" w:rsidRPr="00435B82">
        <w:rPr>
          <w:rFonts w:ascii="Times New Roman" w:hAnsi="Times New Roman"/>
        </w:rPr>
        <w:t>działania siły wyższej (klęski żywiołowe) mającej bezpośredni wpływ na terminowość wykonania robót;</w:t>
      </w: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c)</w:t>
      </w:r>
      <w:r w:rsidR="00760877" w:rsidRPr="00435B82">
        <w:rPr>
          <w:rFonts w:ascii="Times New Roman" w:hAnsi="Times New Roman"/>
        </w:rPr>
        <w:t xml:space="preserve"> </w:t>
      </w:r>
      <w:r w:rsidR="001E0837" w:rsidRPr="00435B82">
        <w:rPr>
          <w:rFonts w:ascii="Times New Roman" w:hAnsi="Times New Roman"/>
        </w:rPr>
        <w:t xml:space="preserve">opóźnień niezależnych od Wykonawcy związanych z uzyskaniem niezbędnych opinii i pozwoleń, </w:t>
      </w:r>
      <w:r w:rsidR="001E0837" w:rsidRPr="00435B82">
        <w:rPr>
          <w:rFonts w:ascii="Times New Roman" w:eastAsia="Times New Roman" w:hAnsi="Times New Roman"/>
          <w:kern w:val="0"/>
        </w:rPr>
        <w:t>których właściwe organy są zobowiązane na mocy przepisów prawa, jeżeli opóźnienie przekroczy okres, przewidziany w przepisach prawa, w którym ww. decyzje powinny zostać wydane oraz nie są następstwem okoliczności, za które </w:t>
      </w:r>
      <w:r w:rsidR="001E0837" w:rsidRPr="00435B82">
        <w:rPr>
          <w:rFonts w:ascii="Times New Roman" w:eastAsia="Times New Roman" w:hAnsi="Times New Roman"/>
          <w:bCs/>
          <w:kern w:val="0"/>
        </w:rPr>
        <w:t>Wykonawca</w:t>
      </w:r>
      <w:r w:rsidR="001E0837" w:rsidRPr="00435B82">
        <w:rPr>
          <w:rFonts w:ascii="Times New Roman" w:eastAsia="Times New Roman" w:hAnsi="Times New Roman"/>
          <w:kern w:val="0"/>
        </w:rPr>
        <w:t> ponosi odpowiedzialność,</w:t>
      </w: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d)</w:t>
      </w:r>
      <w:r w:rsidR="00760877" w:rsidRPr="00435B82">
        <w:rPr>
          <w:rFonts w:ascii="Times New Roman" w:hAnsi="Times New Roman"/>
        </w:rPr>
        <w:t xml:space="preserve">  </w:t>
      </w:r>
      <w:r w:rsidR="001E0837" w:rsidRPr="00435B82">
        <w:rPr>
          <w:rFonts w:ascii="Times New Roman" w:hAnsi="Times New Roman"/>
        </w:rPr>
        <w:t>niesprzyjających warunków atmosferycznych</w:t>
      </w:r>
      <w:r w:rsidR="001E0837" w:rsidRPr="00435B82">
        <w:rPr>
          <w:rFonts w:ascii="Times New Roman" w:hAnsi="Times New Roman"/>
          <w:color w:val="535353"/>
        </w:rPr>
        <w:t xml:space="preserve"> - </w:t>
      </w:r>
      <w:r w:rsidR="001E0837" w:rsidRPr="00435B82">
        <w:rPr>
          <w:rFonts w:ascii="Times New Roman" w:eastAsia="Times New Roman" w:hAnsi="Times New Roman"/>
          <w:color w:val="535353"/>
          <w:kern w:val="0"/>
        </w:rPr>
        <w:t> </w:t>
      </w:r>
      <w:r w:rsidR="001E0837" w:rsidRPr="00435B82">
        <w:rPr>
          <w:rFonts w:ascii="Times New Roman" w:eastAsia="Times New Roman" w:hAnsi="Times New Roman"/>
          <w:kern w:val="0"/>
        </w:rPr>
        <w:t>uniemożliwiające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 które </w:t>
      </w:r>
      <w:r w:rsidR="001E0837" w:rsidRPr="00435B82">
        <w:rPr>
          <w:rFonts w:ascii="Times New Roman" w:eastAsia="Times New Roman" w:hAnsi="Times New Roman"/>
          <w:bCs/>
          <w:kern w:val="0"/>
        </w:rPr>
        <w:t>Wykonawca</w:t>
      </w:r>
      <w:r w:rsidR="001E0837" w:rsidRPr="00435B82">
        <w:rPr>
          <w:rFonts w:ascii="Times New Roman" w:eastAsia="Times New Roman" w:hAnsi="Times New Roman"/>
          <w:kern w:val="0"/>
        </w:rPr>
        <w:t> ponosi odpowiedzialność,</w:t>
      </w:r>
      <w:r w:rsidR="001E0837" w:rsidRPr="00435B82">
        <w:rPr>
          <w:rFonts w:ascii="Times New Roman" w:hAnsi="Times New Roman"/>
        </w:rPr>
        <w:t>;</w:t>
      </w: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eastAsia="Times New Roman" w:hAnsi="Times New Roman"/>
          <w:kern w:val="0"/>
        </w:rPr>
      </w:pPr>
      <w:r w:rsidRPr="00435B82">
        <w:rPr>
          <w:rFonts w:ascii="Times New Roman" w:eastAsia="Times New Roman" w:hAnsi="Times New Roman"/>
          <w:kern w:val="0"/>
        </w:rPr>
        <w:t>e)</w:t>
      </w:r>
      <w:r w:rsidR="00760877" w:rsidRPr="00435B82">
        <w:rPr>
          <w:rFonts w:ascii="Times New Roman" w:eastAsia="Times New Roman" w:hAnsi="Times New Roman"/>
          <w:kern w:val="0"/>
        </w:rPr>
        <w:t xml:space="preserve">  </w:t>
      </w:r>
      <w:r w:rsidR="001E0837" w:rsidRPr="00435B82">
        <w:rPr>
          <w:rFonts w:ascii="Times New Roman" w:eastAsia="Times New Roman" w:hAnsi="Times New Roman"/>
          <w:kern w:val="0"/>
        </w:rPr>
        <w:t>jeżeli wystąpi brak możliwości wykonywania </w:t>
      </w:r>
      <w:r w:rsidR="001E0837" w:rsidRPr="00435B82">
        <w:rPr>
          <w:rFonts w:ascii="Times New Roman" w:eastAsia="Times New Roman" w:hAnsi="Times New Roman"/>
          <w:bCs/>
          <w:kern w:val="0"/>
        </w:rPr>
        <w:t>robót </w:t>
      </w:r>
      <w:r w:rsidR="001E0837" w:rsidRPr="00435B82">
        <w:rPr>
          <w:rFonts w:ascii="Times New Roman" w:eastAsia="Times New Roman" w:hAnsi="Times New Roman"/>
          <w:kern w:val="0"/>
        </w:rPr>
        <w:t>z powodu nie dopuszczania do ich wykonywania przez uprawniony organ lub nakazania ich wstrzymania przez uprawniony organ, z przyczyn niezależnych od Wykonawcy,</w:t>
      </w:r>
    </w:p>
    <w:p w:rsidR="006122EA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3.</w:t>
      </w:r>
      <w:r w:rsidR="001E0837" w:rsidRPr="00435B82">
        <w:rPr>
          <w:rFonts w:ascii="Times New Roman" w:hAnsi="Times New Roman"/>
        </w:rPr>
        <w:t>Przedłużenie terminu w oparciu o ust. 2</w:t>
      </w:r>
      <w:r w:rsidR="001E0837" w:rsidRPr="00435B82">
        <w:rPr>
          <w:rFonts w:ascii="Times New Roman" w:hAnsi="Times New Roman"/>
          <w:color w:val="FF0000"/>
        </w:rPr>
        <w:t xml:space="preserve"> </w:t>
      </w:r>
      <w:r w:rsidR="001E0837" w:rsidRPr="00435B82">
        <w:rPr>
          <w:rFonts w:ascii="Times New Roman" w:hAnsi="Times New Roman"/>
        </w:rPr>
        <w:t>nastąpi na podstawie stosownego aneksu do niniejszej umowy o okres występowania nieprzewidzianych okoliczności.</w:t>
      </w:r>
    </w:p>
    <w:p w:rsidR="009B24E9" w:rsidRPr="00435B82" w:rsidRDefault="009B24E9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4.</w:t>
      </w:r>
      <w:r w:rsidR="001E0837" w:rsidRPr="00435B82">
        <w:rPr>
          <w:rFonts w:ascii="Times New Roman" w:hAnsi="Times New Roman"/>
        </w:rPr>
        <w:t>Wszystkie postanowienia zawarte w ust. 2 stanowią katalog zmian postanowień umowy na które Zamawiający może wyrazić zgodę i nie stanowią jednocześnie zobowiązania Zamawiającego do udzielenia takiej zgody.</w:t>
      </w:r>
    </w:p>
    <w:p w:rsidR="009B24E9" w:rsidRPr="00435B82" w:rsidRDefault="009B24E9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</w:p>
    <w:p w:rsidR="001E0837" w:rsidRPr="00435B82" w:rsidRDefault="006122EA" w:rsidP="006122EA">
      <w:pPr>
        <w:pStyle w:val="WW-Zwykytekst"/>
        <w:spacing w:line="276" w:lineRule="auto"/>
        <w:jc w:val="both"/>
        <w:rPr>
          <w:rFonts w:ascii="Times New Roman" w:hAnsi="Times New Roman"/>
        </w:rPr>
      </w:pPr>
      <w:r w:rsidRPr="00435B82">
        <w:rPr>
          <w:rFonts w:ascii="Times New Roman" w:hAnsi="Times New Roman"/>
        </w:rPr>
        <w:t>5.</w:t>
      </w:r>
      <w:r w:rsidR="001E0837" w:rsidRPr="00435B82">
        <w:rPr>
          <w:rFonts w:ascii="Times New Roman" w:hAnsi="Times New Roman"/>
        </w:rPr>
        <w:t>Przez siłę wyższą należy rozumieć wszelkie wydarzenia, istniejące lub mogące zaistnieć w przyszłości, które mają wpływ na realizację Umowy, znajdujące się poza realną kontrolą Stron i których nie można było przewidzieć lub które choć przewidywalne były nieuniknione, nawet po przedsięwzięciu przez Zamawiającego lub Wykonawcę wszelkich uzasadnionych kroków dla uniknięcia takich wydarzeń. Pojęcie siły wyższej obejmuje w szczególności wydarzenia tj.: zamieszki, wojny, pożary, powodzie, huragany, trzęsienia ziemi, promieniowanie, strajk generalny lub branżowy trwający dłużej niż 5 dni.</w:t>
      </w: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837" w:rsidRPr="00435B82" w:rsidRDefault="001E0837" w:rsidP="009B24E9">
      <w:pPr>
        <w:rPr>
          <w:rFonts w:ascii="Times New Roman" w:hAnsi="Times New Roman" w:cs="Times New Roman"/>
          <w:b/>
          <w:sz w:val="24"/>
          <w:szCs w:val="24"/>
        </w:rPr>
      </w:pPr>
      <w:r w:rsidRPr="00435B82">
        <w:rPr>
          <w:rFonts w:ascii="Times New Roman" w:hAnsi="Times New Roman" w:cs="Times New Roman"/>
          <w:b/>
          <w:sz w:val="24"/>
          <w:szCs w:val="24"/>
        </w:rPr>
        <w:t>§16.</w:t>
      </w:r>
      <w:r w:rsidR="009B24E9" w:rsidRPr="00435B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35B82">
        <w:rPr>
          <w:rFonts w:ascii="Times New Roman" w:hAnsi="Times New Roman" w:cs="Times New Roman"/>
          <w:b/>
          <w:sz w:val="24"/>
          <w:szCs w:val="24"/>
        </w:rPr>
        <w:t>DANE OSOBOWE</w:t>
      </w:r>
    </w:p>
    <w:p w:rsidR="001E0837" w:rsidRPr="00435B82" w:rsidRDefault="006122EA" w:rsidP="006122EA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5B8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1E0837" w:rsidRPr="00435B82">
        <w:rPr>
          <w:rFonts w:ascii="Times New Roman" w:hAnsi="Times New Roman" w:cs="Times New Roman"/>
          <w:color w:val="000000"/>
          <w:sz w:val="24"/>
          <w:szCs w:val="24"/>
        </w:rPr>
        <w:t xml:space="preserve">Strony Umowy przestrzegają zasad przetwarzania danych osobowych zgodnie z Rozporządzeniem Parlamentu Europejskiego i Rady (UE) 2016/679 z dnia 27 kwietnia 2016 </w:t>
      </w:r>
      <w:r w:rsidR="001E0837" w:rsidRPr="00435B82">
        <w:rPr>
          <w:rFonts w:ascii="Times New Roman" w:hAnsi="Times New Roman" w:cs="Times New Roman"/>
          <w:color w:val="000000"/>
          <w:sz w:val="24"/>
          <w:szCs w:val="24"/>
        </w:rPr>
        <w:lastRenderedPageBreak/>
        <w:t>r. w sprawie ochrony osób fizycznych w związku z przetwarzaniem danych osobowych i w sprawie swobodnego przepływu takich danych oraz uchylenia dyrektywy 95/46/WE (ogólnym rozporządzeniem o ochronie danych).</w:t>
      </w:r>
    </w:p>
    <w:p w:rsidR="001E0837" w:rsidRPr="00435B82" w:rsidRDefault="0086554E" w:rsidP="0086554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35B82">
        <w:rPr>
          <w:rFonts w:ascii="Times New Roman" w:eastAsia="Calibri" w:hAnsi="Times New Roman" w:cs="Times New Roman"/>
          <w:color w:val="000000"/>
          <w:sz w:val="24"/>
          <w:szCs w:val="24"/>
        </w:rPr>
        <w:t>2.</w:t>
      </w:r>
      <w:r w:rsidR="001E0837" w:rsidRPr="00435B82">
        <w:rPr>
          <w:rFonts w:ascii="Times New Roman" w:eastAsia="Calibri" w:hAnsi="Times New Roman" w:cs="Times New Roman"/>
          <w:color w:val="000000"/>
          <w:sz w:val="24"/>
          <w:szCs w:val="24"/>
        </w:rPr>
        <w:t>W związku z realizacją przedmiotu niniejszej Umowy, Strony oświadczają, że wzajemnie udostępnią sobie dane osobowe osób działających w ich imieniu oraz pracowników uczestniczących w wykonywaniu Umowy. Dane podlegające udostępnieniu to imię i nazwisko, numer telefonu oraz adres poczty elektronicznej.</w:t>
      </w:r>
    </w:p>
    <w:p w:rsidR="009B24E9" w:rsidRPr="00435B82" w:rsidRDefault="009B24E9" w:rsidP="0086554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E0837" w:rsidRPr="00435B82" w:rsidRDefault="0086554E" w:rsidP="0086554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35B82">
        <w:rPr>
          <w:rFonts w:ascii="Times New Roman" w:eastAsia="Calibri" w:hAnsi="Times New Roman" w:cs="Times New Roman"/>
          <w:color w:val="000000"/>
          <w:sz w:val="24"/>
          <w:szCs w:val="24"/>
        </w:rPr>
        <w:t>3.</w:t>
      </w:r>
      <w:r w:rsidR="001E0837" w:rsidRPr="00435B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Strony zobowiązują się, że dane osobowe otrzymane w związku z realizacją przedmiotu </w:t>
      </w:r>
    </w:p>
    <w:p w:rsidR="001E0837" w:rsidRPr="00435B82" w:rsidRDefault="001E0837" w:rsidP="0086554E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35B82">
        <w:rPr>
          <w:rFonts w:ascii="Times New Roman" w:eastAsia="Calibri" w:hAnsi="Times New Roman" w:cs="Times New Roman"/>
          <w:color w:val="000000"/>
          <w:sz w:val="24"/>
          <w:szCs w:val="24"/>
        </w:rPr>
        <w:t>niniejszej Umowy będą wykorzystywane wyłącznie w celu jej realizacji oraz ewentualnie w celu ustalenia, dochodzenia lub ochrony swoich roszczeń. O ile nie wynika to z celu Umowy, ani z przepisów prawa powszechnie obowiązującego, dane osobowe o których mowa w ust. 1 nie zostaną przekazane podmiotom trzecim.</w:t>
      </w: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837" w:rsidRPr="00435B82" w:rsidRDefault="001E0837" w:rsidP="00F62A0E">
      <w:pPr>
        <w:rPr>
          <w:rFonts w:ascii="Times New Roman" w:hAnsi="Times New Roman" w:cs="Times New Roman"/>
          <w:b/>
          <w:sz w:val="24"/>
          <w:szCs w:val="24"/>
        </w:rPr>
      </w:pPr>
      <w:r w:rsidRPr="00435B82">
        <w:rPr>
          <w:rFonts w:ascii="Times New Roman" w:hAnsi="Times New Roman" w:cs="Times New Roman"/>
          <w:b/>
          <w:sz w:val="24"/>
          <w:szCs w:val="24"/>
        </w:rPr>
        <w:t>§ 17.</w:t>
      </w:r>
      <w:r w:rsidR="00F62A0E" w:rsidRPr="00435B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35B82">
        <w:rPr>
          <w:rFonts w:ascii="Times New Roman" w:hAnsi="Times New Roman" w:cs="Times New Roman"/>
          <w:b/>
          <w:sz w:val="24"/>
          <w:szCs w:val="24"/>
        </w:rPr>
        <w:t>POSTANOWIENIA</w:t>
      </w:r>
      <w:r w:rsidR="00F62A0E" w:rsidRPr="00435B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5B82">
        <w:rPr>
          <w:rFonts w:ascii="Times New Roman" w:hAnsi="Times New Roman" w:cs="Times New Roman"/>
          <w:b/>
          <w:sz w:val="24"/>
          <w:szCs w:val="24"/>
        </w:rPr>
        <w:t xml:space="preserve"> KOŃCOWE.</w:t>
      </w: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1.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>Integralną część niniejszej Umowy stanowi SWZ oraz załączniki:</w:t>
      </w: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bCs/>
          <w:sz w:val="24"/>
          <w:szCs w:val="24"/>
        </w:rPr>
        <w:t xml:space="preserve">a)  </w:t>
      </w:r>
      <w:r w:rsidR="001E0837" w:rsidRPr="00435B82">
        <w:rPr>
          <w:rFonts w:ascii="Times New Roman" w:hAnsi="Times New Roman" w:cs="Times New Roman"/>
          <w:bCs/>
          <w:sz w:val="24"/>
          <w:szCs w:val="24"/>
        </w:rPr>
        <w:t>Załącznik nr 1 – polisa ubezpieczeniowa,</w:t>
      </w: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5B82">
        <w:rPr>
          <w:rFonts w:ascii="Times New Roman" w:hAnsi="Times New Roman" w:cs="Times New Roman"/>
          <w:bCs/>
          <w:sz w:val="24"/>
          <w:szCs w:val="24"/>
        </w:rPr>
        <w:t xml:space="preserve">b)  </w:t>
      </w:r>
      <w:r w:rsidR="001E0837" w:rsidRPr="00435B82">
        <w:rPr>
          <w:rFonts w:ascii="Times New Roman" w:hAnsi="Times New Roman" w:cs="Times New Roman"/>
          <w:bCs/>
          <w:sz w:val="24"/>
          <w:szCs w:val="24"/>
        </w:rPr>
        <w:t>Załącznik nr 2 – oferta Wykonawcy.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2.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 xml:space="preserve">Strony oświadczają, iż zapoznały się z treścią Umowy oraz załącznikami i akceptują jej treść bez zastrzeżeń. 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3.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 xml:space="preserve">Tytuły paragrafów użyte zostały wyłącznie dla przejrzystości Umowy i nie mają wpływu na interpretację treści Umowy. 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86554E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4.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 xml:space="preserve">W razie jakichkolwiek sporów lub nieporozumień powstałych między Stronami w związku z postanowieniami niniejszej Umowy, Strony powinny dążyć do polubownego ich rozwiązania poprzez negocjacje. Jeżeli jakikolwiek spór lub nieporozumienie powstałe pomiędzy Stronami na tle Umowy nie będzie możliwe do rozwiązania w sposób polubowny, sądem właściwym będzie sąd właściwy dla siedziby Zamawiającego. 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760877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5</w:t>
      </w:r>
      <w:r w:rsidR="0086554E" w:rsidRPr="00435B82">
        <w:rPr>
          <w:rFonts w:ascii="Times New Roman" w:hAnsi="Times New Roman" w:cs="Times New Roman"/>
          <w:iCs/>
          <w:sz w:val="24"/>
          <w:szCs w:val="24"/>
        </w:rPr>
        <w:t>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 xml:space="preserve">Jeżeli jakiekolwiek z postanowień Umowy okaże się z jakichkolwiek względów nieważne, nieskuteczne lub niewykonalne, taka nieważność, bezskuteczność bądź niewykonalność nie wpływa na żadne z pozostałych postanowień Umowy, a Strony będą współpracowały w celu usunięcia nieważnych lub bezskutecznych postanowień Umowy mając na względzie intencje i zamiar istniejące w chwili podpisania niniejszej Umowy. 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760877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6</w:t>
      </w:r>
      <w:r w:rsidR="0086554E" w:rsidRPr="00435B82">
        <w:rPr>
          <w:rFonts w:ascii="Times New Roman" w:hAnsi="Times New Roman" w:cs="Times New Roman"/>
          <w:iCs/>
          <w:sz w:val="24"/>
          <w:szCs w:val="24"/>
        </w:rPr>
        <w:t>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 xml:space="preserve">Wszelkie zmiany lub uzupełnienia niniejszej Umowy wymagają formy pisemnej pod rygorem nieważności, chyba, że sama Umowa stanowi inaczej. 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760877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7</w:t>
      </w:r>
      <w:r w:rsidR="0086554E" w:rsidRPr="00435B82">
        <w:rPr>
          <w:rFonts w:ascii="Times New Roman" w:hAnsi="Times New Roman" w:cs="Times New Roman"/>
          <w:iCs/>
          <w:sz w:val="24"/>
          <w:szCs w:val="24"/>
        </w:rPr>
        <w:t>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>Niniejsza Umowa podlega prawu polskiemu.</w:t>
      </w:r>
    </w:p>
    <w:p w:rsidR="009C1894" w:rsidRPr="00435B82" w:rsidRDefault="009C1894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760877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lastRenderedPageBreak/>
        <w:t>8</w:t>
      </w:r>
      <w:r w:rsidR="0086554E" w:rsidRPr="00435B82">
        <w:rPr>
          <w:rFonts w:ascii="Times New Roman" w:hAnsi="Times New Roman" w:cs="Times New Roman"/>
          <w:iCs/>
          <w:sz w:val="24"/>
          <w:szCs w:val="24"/>
        </w:rPr>
        <w:t>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>W sprawach nieuregulowanych w niniejszej Umowie znajdują zastosowanie przepisy polskiego Kodeksu cywilnego, ustawy Prawo zamówień publicznych oraz innych powszechnie obowiązujących przepisów mających zastosowanie do niniejszej u</w:t>
      </w:r>
      <w:r w:rsidR="009B24E9" w:rsidRPr="00435B82">
        <w:rPr>
          <w:rFonts w:ascii="Times New Roman" w:hAnsi="Times New Roman" w:cs="Times New Roman"/>
          <w:iCs/>
          <w:sz w:val="24"/>
          <w:szCs w:val="24"/>
        </w:rPr>
        <w:t>mowy z uwagi na jej przedmiot.</w:t>
      </w:r>
    </w:p>
    <w:p w:rsidR="009B24E9" w:rsidRPr="00435B82" w:rsidRDefault="009B24E9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760877" w:rsidP="0086554E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35B82">
        <w:rPr>
          <w:rFonts w:ascii="Times New Roman" w:hAnsi="Times New Roman" w:cs="Times New Roman"/>
          <w:iCs/>
          <w:sz w:val="24"/>
          <w:szCs w:val="24"/>
        </w:rPr>
        <w:t>9</w:t>
      </w:r>
      <w:r w:rsidR="0086554E" w:rsidRPr="00435B82">
        <w:rPr>
          <w:rFonts w:ascii="Times New Roman" w:hAnsi="Times New Roman" w:cs="Times New Roman"/>
          <w:iCs/>
          <w:sz w:val="24"/>
          <w:szCs w:val="24"/>
        </w:rPr>
        <w:t>.</w:t>
      </w:r>
      <w:r w:rsidR="001E0837" w:rsidRPr="00435B82">
        <w:rPr>
          <w:rFonts w:ascii="Times New Roman" w:hAnsi="Times New Roman" w:cs="Times New Roman"/>
          <w:iCs/>
          <w:sz w:val="24"/>
          <w:szCs w:val="24"/>
        </w:rPr>
        <w:t>Umowa została sporządzona w języku polskim w dwóch jednobrzmiących egzemplarzach, po jednym dla każdej ze Stron.</w:t>
      </w:r>
    </w:p>
    <w:p w:rsidR="001E0837" w:rsidRPr="00435B82" w:rsidRDefault="001E0837" w:rsidP="001E0837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435B82">
        <w:rPr>
          <w:rFonts w:ascii="Times New Roman" w:hAnsi="Times New Roman" w:cs="Times New Roman"/>
          <w:b/>
          <w:iCs/>
          <w:sz w:val="24"/>
          <w:szCs w:val="24"/>
        </w:rPr>
        <w:t xml:space="preserve"> Wykonawca</w:t>
      </w:r>
      <w:r w:rsidRPr="00435B82">
        <w:rPr>
          <w:rFonts w:ascii="Times New Roman" w:hAnsi="Times New Roman" w:cs="Times New Roman"/>
          <w:b/>
          <w:iCs/>
          <w:sz w:val="24"/>
          <w:szCs w:val="24"/>
        </w:rPr>
        <w:tab/>
      </w:r>
      <w:r w:rsidRPr="00435B82">
        <w:rPr>
          <w:rFonts w:ascii="Times New Roman" w:hAnsi="Times New Roman" w:cs="Times New Roman"/>
          <w:b/>
          <w:iCs/>
          <w:sz w:val="24"/>
          <w:szCs w:val="24"/>
        </w:rPr>
        <w:tab/>
      </w:r>
      <w:r w:rsidRPr="00435B82">
        <w:rPr>
          <w:rFonts w:ascii="Times New Roman" w:hAnsi="Times New Roman" w:cs="Times New Roman"/>
          <w:b/>
          <w:iCs/>
          <w:sz w:val="24"/>
          <w:szCs w:val="24"/>
        </w:rPr>
        <w:tab/>
      </w:r>
      <w:r w:rsidRPr="00435B82">
        <w:rPr>
          <w:rFonts w:ascii="Times New Roman" w:hAnsi="Times New Roman" w:cs="Times New Roman"/>
          <w:b/>
          <w:iCs/>
          <w:sz w:val="24"/>
          <w:szCs w:val="24"/>
        </w:rPr>
        <w:tab/>
        <w:t xml:space="preserve">                                   Zamawiający</w:t>
      </w: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435B82">
        <w:rPr>
          <w:rFonts w:ascii="Times New Roman" w:hAnsi="Times New Roman" w:cs="Times New Roman"/>
          <w:b/>
          <w:iCs/>
          <w:sz w:val="24"/>
          <w:szCs w:val="24"/>
        </w:rPr>
        <w:t xml:space="preserve">………………………..                 </w:t>
      </w:r>
      <w:r w:rsidR="0046369D" w:rsidRPr="00435B82">
        <w:rPr>
          <w:rFonts w:ascii="Times New Roman" w:hAnsi="Times New Roman" w:cs="Times New Roman"/>
          <w:b/>
          <w:iCs/>
          <w:sz w:val="24"/>
          <w:szCs w:val="24"/>
        </w:rPr>
        <w:t xml:space="preserve">           </w:t>
      </w:r>
      <w:r w:rsidRPr="00435B82">
        <w:rPr>
          <w:rFonts w:ascii="Times New Roman" w:hAnsi="Times New Roman" w:cs="Times New Roman"/>
          <w:b/>
          <w:iCs/>
          <w:sz w:val="24"/>
          <w:szCs w:val="24"/>
        </w:rPr>
        <w:t>………………………………</w:t>
      </w:r>
      <w:r w:rsidR="00760877" w:rsidRPr="00435B82">
        <w:rPr>
          <w:rFonts w:ascii="Times New Roman" w:hAnsi="Times New Roman" w:cs="Times New Roman"/>
          <w:b/>
          <w:iCs/>
          <w:sz w:val="24"/>
          <w:szCs w:val="24"/>
        </w:rPr>
        <w:t>…………..</w:t>
      </w: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1E0837" w:rsidRPr="00435B82" w:rsidRDefault="001E0837" w:rsidP="001E0837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1E0837" w:rsidRPr="00435B82" w:rsidRDefault="001E0837" w:rsidP="001E0837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1E0837" w:rsidRPr="00435B82" w:rsidRDefault="001E0837" w:rsidP="001E0837">
      <w:pPr>
        <w:rPr>
          <w:rFonts w:ascii="Times New Roman" w:hAnsi="Times New Roman" w:cs="Times New Roman"/>
          <w:sz w:val="24"/>
          <w:szCs w:val="24"/>
        </w:rPr>
      </w:pPr>
    </w:p>
    <w:p w:rsidR="00C54A54" w:rsidRPr="00435B82" w:rsidRDefault="00C54A54">
      <w:pPr>
        <w:rPr>
          <w:rFonts w:ascii="Times New Roman" w:hAnsi="Times New Roman" w:cs="Times New Roman"/>
          <w:sz w:val="24"/>
          <w:szCs w:val="24"/>
        </w:rPr>
      </w:pPr>
    </w:p>
    <w:sectPr w:rsidR="00C54A54" w:rsidRPr="00435B82" w:rsidSect="00C54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3677B"/>
    <w:multiLevelType w:val="hybridMultilevel"/>
    <w:tmpl w:val="D6D0A598"/>
    <w:lvl w:ilvl="0" w:tplc="6E309F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7D8"/>
    <w:multiLevelType w:val="multilevel"/>
    <w:tmpl w:val="EE64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B808F7"/>
    <w:multiLevelType w:val="multilevel"/>
    <w:tmpl w:val="569039E2"/>
    <w:lvl w:ilvl="0">
      <w:start w:val="1"/>
      <w:numFmt w:val="decimal"/>
      <w:pStyle w:val="ListaNUM"/>
      <w:lvlText w:val="%1."/>
      <w:lvlJc w:val="left"/>
      <w:pPr>
        <w:tabs>
          <w:tab w:val="num" w:pos="369"/>
        </w:tabs>
        <w:ind w:left="369" w:hanging="369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9"/>
        </w:tabs>
        <w:ind w:left="7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106"/>
        </w:tabs>
        <w:ind w:left="1106" w:hanging="369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4A23163"/>
    <w:multiLevelType w:val="hybridMultilevel"/>
    <w:tmpl w:val="86E0A924"/>
    <w:lvl w:ilvl="0" w:tplc="4B8CC816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C1AF4"/>
    <w:multiLevelType w:val="hybridMultilevel"/>
    <w:tmpl w:val="E5D6E2C2"/>
    <w:lvl w:ilvl="0" w:tplc="A74EE79A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2B20A9"/>
    <w:multiLevelType w:val="multilevel"/>
    <w:tmpl w:val="7A94D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AB4A5E"/>
    <w:multiLevelType w:val="multilevel"/>
    <w:tmpl w:val="5E5AF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672307"/>
    <w:multiLevelType w:val="multilevel"/>
    <w:tmpl w:val="DECE3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FE0DD0"/>
    <w:multiLevelType w:val="hybridMultilevel"/>
    <w:tmpl w:val="20E69180"/>
    <w:lvl w:ilvl="0" w:tplc="98C899C4">
      <w:start w:val="1"/>
      <w:numFmt w:val="decimal"/>
      <w:lvlText w:val="%1."/>
      <w:lvlJc w:val="left"/>
      <w:pPr>
        <w:tabs>
          <w:tab w:val="num" w:pos="729"/>
        </w:tabs>
        <w:ind w:left="729" w:hanging="360"/>
      </w:pPr>
      <w:rPr>
        <w:b w:val="0"/>
      </w:rPr>
    </w:lvl>
    <w:lvl w:ilvl="1" w:tplc="51AC892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470C1994">
      <w:start w:val="1"/>
      <w:numFmt w:val="lowerLetter"/>
      <w:lvlText w:val="%3)"/>
      <w:lvlJc w:val="left"/>
      <w:pPr>
        <w:ind w:left="2340" w:hanging="360"/>
      </w:pPr>
      <w:rPr>
        <w:rFonts w:ascii="Times New Roman" w:eastAsia="SimSu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9667A6"/>
    <w:multiLevelType w:val="hybridMultilevel"/>
    <w:tmpl w:val="7A601D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A80BA4"/>
    <w:multiLevelType w:val="multilevel"/>
    <w:tmpl w:val="851E5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6F7170"/>
    <w:multiLevelType w:val="multilevel"/>
    <w:tmpl w:val="61882E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E177EE"/>
    <w:multiLevelType w:val="multilevel"/>
    <w:tmpl w:val="67D81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3262F4"/>
    <w:multiLevelType w:val="multilevel"/>
    <w:tmpl w:val="0DDA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953D68"/>
    <w:multiLevelType w:val="multilevel"/>
    <w:tmpl w:val="DEB8D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B47C16"/>
    <w:multiLevelType w:val="multilevel"/>
    <w:tmpl w:val="6C8C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C72D2F"/>
    <w:multiLevelType w:val="multilevel"/>
    <w:tmpl w:val="5EC415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8F19E8"/>
    <w:multiLevelType w:val="multilevel"/>
    <w:tmpl w:val="12909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71A3F3A"/>
    <w:multiLevelType w:val="multilevel"/>
    <w:tmpl w:val="B570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CC7DF2"/>
    <w:multiLevelType w:val="multilevel"/>
    <w:tmpl w:val="EDD822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4F5AB3"/>
    <w:multiLevelType w:val="multilevel"/>
    <w:tmpl w:val="B74E9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824D42"/>
    <w:multiLevelType w:val="multilevel"/>
    <w:tmpl w:val="3CEED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1F3060"/>
    <w:multiLevelType w:val="hybridMultilevel"/>
    <w:tmpl w:val="E6B09006"/>
    <w:lvl w:ilvl="0" w:tplc="09B4A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A028A5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A6C6ECA"/>
    <w:multiLevelType w:val="multilevel"/>
    <w:tmpl w:val="2D1038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184136"/>
    <w:multiLevelType w:val="multilevel"/>
    <w:tmpl w:val="E1923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93756B"/>
    <w:multiLevelType w:val="hybridMultilevel"/>
    <w:tmpl w:val="05CE151A"/>
    <w:lvl w:ilvl="0" w:tplc="2160E43A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16A86"/>
    <w:multiLevelType w:val="multilevel"/>
    <w:tmpl w:val="D5361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9B004F"/>
    <w:multiLevelType w:val="multilevel"/>
    <w:tmpl w:val="107E1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244A00"/>
    <w:multiLevelType w:val="hybridMultilevel"/>
    <w:tmpl w:val="C750F224"/>
    <w:lvl w:ilvl="0" w:tplc="7E22731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B13CDE6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F9AE1A80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sz w:val="24"/>
        <w:szCs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FD2B45"/>
    <w:multiLevelType w:val="multilevel"/>
    <w:tmpl w:val="5E624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BCD4CFC"/>
    <w:multiLevelType w:val="hybridMultilevel"/>
    <w:tmpl w:val="ED7EBF18"/>
    <w:lvl w:ilvl="0" w:tplc="D848E1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1AC8928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82009D"/>
    <w:multiLevelType w:val="multilevel"/>
    <w:tmpl w:val="4E7A0E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12"/>
  </w:num>
  <w:num w:numId="5">
    <w:abstractNumId w:val="20"/>
  </w:num>
  <w:num w:numId="6">
    <w:abstractNumId w:val="10"/>
  </w:num>
  <w:num w:numId="7">
    <w:abstractNumId w:val="14"/>
  </w:num>
  <w:num w:numId="8">
    <w:abstractNumId w:val="24"/>
  </w:num>
  <w:num w:numId="9">
    <w:abstractNumId w:val="21"/>
  </w:num>
  <w:num w:numId="10">
    <w:abstractNumId w:val="15"/>
  </w:num>
  <w:num w:numId="11">
    <w:abstractNumId w:val="17"/>
  </w:num>
  <w:num w:numId="12">
    <w:abstractNumId w:val="7"/>
  </w:num>
  <w:num w:numId="13">
    <w:abstractNumId w:val="29"/>
  </w:num>
  <w:num w:numId="14">
    <w:abstractNumId w:val="23"/>
  </w:num>
  <w:num w:numId="15">
    <w:abstractNumId w:val="19"/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5"/>
  </w:num>
  <w:num w:numId="20">
    <w:abstractNumId w:val="6"/>
  </w:num>
  <w:num w:numId="21">
    <w:abstractNumId w:val="18"/>
  </w:num>
  <w:num w:numId="22">
    <w:abstractNumId w:val="16"/>
  </w:num>
  <w:num w:numId="23">
    <w:abstractNumId w:val="31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0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0A78"/>
    <w:rsid w:val="000F06C7"/>
    <w:rsid w:val="001E0837"/>
    <w:rsid w:val="003531A3"/>
    <w:rsid w:val="0039499C"/>
    <w:rsid w:val="00435B82"/>
    <w:rsid w:val="0046369D"/>
    <w:rsid w:val="00535B93"/>
    <w:rsid w:val="006030CE"/>
    <w:rsid w:val="006122EA"/>
    <w:rsid w:val="006E05D0"/>
    <w:rsid w:val="006E3393"/>
    <w:rsid w:val="00760877"/>
    <w:rsid w:val="00831495"/>
    <w:rsid w:val="0086554E"/>
    <w:rsid w:val="008A6CB2"/>
    <w:rsid w:val="009760CF"/>
    <w:rsid w:val="009B24E9"/>
    <w:rsid w:val="009C1894"/>
    <w:rsid w:val="00A47C2E"/>
    <w:rsid w:val="00A96A42"/>
    <w:rsid w:val="00AB237A"/>
    <w:rsid w:val="00B83D47"/>
    <w:rsid w:val="00C13A76"/>
    <w:rsid w:val="00C170AD"/>
    <w:rsid w:val="00C54A54"/>
    <w:rsid w:val="00C85D31"/>
    <w:rsid w:val="00C93488"/>
    <w:rsid w:val="00D35026"/>
    <w:rsid w:val="00DE4D08"/>
    <w:rsid w:val="00ED0A78"/>
    <w:rsid w:val="00F62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A54"/>
  </w:style>
  <w:style w:type="paragraph" w:styleId="Nagwek3">
    <w:name w:val="heading 3"/>
    <w:basedOn w:val="Normalny"/>
    <w:link w:val="Nagwek3Znak"/>
    <w:uiPriority w:val="9"/>
    <w:qFormat/>
    <w:rsid w:val="00ED0A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D0A7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D0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D0A78"/>
    <w:rPr>
      <w:b/>
      <w:bCs/>
    </w:rPr>
  </w:style>
  <w:style w:type="character" w:styleId="Uwydatnienie">
    <w:name w:val="Emphasis"/>
    <w:basedOn w:val="Domylnaczcionkaakapitu"/>
    <w:uiPriority w:val="20"/>
    <w:qFormat/>
    <w:rsid w:val="00ED0A78"/>
    <w:rPr>
      <w:i/>
      <w:iCs/>
    </w:rPr>
  </w:style>
  <w:style w:type="paragraph" w:customStyle="1" w:styleId="ListaNUM">
    <w:name w:val="ListaNUM"/>
    <w:basedOn w:val="Normalny"/>
    <w:next w:val="Normalny"/>
    <w:rsid w:val="001E0837"/>
    <w:pPr>
      <w:numPr>
        <w:numId w:val="24"/>
      </w:numPr>
      <w:spacing w:before="120" w:after="0" w:line="312" w:lineRule="auto"/>
      <w:jc w:val="both"/>
    </w:pPr>
    <w:rPr>
      <w:rFonts w:ascii="Verdana" w:eastAsia="Times New Roman" w:hAnsi="Verdana" w:cs="Times New Roman"/>
      <w:sz w:val="19"/>
      <w:szCs w:val="19"/>
      <w:lang w:eastAsia="pl-PL"/>
    </w:rPr>
  </w:style>
  <w:style w:type="paragraph" w:customStyle="1" w:styleId="WW-Zwykytekst">
    <w:name w:val="WW-Zwykły tekst"/>
    <w:basedOn w:val="Normalny"/>
    <w:rsid w:val="001E0837"/>
    <w:pPr>
      <w:widowControl w:val="0"/>
      <w:suppressAutoHyphens/>
      <w:spacing w:after="0" w:line="240" w:lineRule="auto"/>
    </w:pPr>
    <w:rPr>
      <w:rFonts w:ascii="Courier New" w:eastAsia="Arial Unicode MS" w:hAnsi="Courier New" w:cs="Times New Roman"/>
      <w:kern w:val="2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E0837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kern w:val="2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54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0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5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1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18</Pages>
  <Words>6043</Words>
  <Characters>36260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2024-11-20T09:41:00Z</dcterms:created>
  <dcterms:modified xsi:type="dcterms:W3CDTF">2024-12-03T12:35:00Z</dcterms:modified>
</cp:coreProperties>
</file>