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578" w:type="dxa"/>
        <w:tblInd w:w="-639" w:type="dxa"/>
        <w:tblCellMar>
          <w:left w:w="70" w:type="dxa"/>
          <w:right w:w="70" w:type="dxa"/>
        </w:tblCellMar>
        <w:tblLook w:val="04A0"/>
      </w:tblPr>
      <w:tblGrid>
        <w:gridCol w:w="2980"/>
        <w:gridCol w:w="3258"/>
        <w:gridCol w:w="2412"/>
        <w:gridCol w:w="2269"/>
        <w:gridCol w:w="1985"/>
        <w:gridCol w:w="2547"/>
        <w:gridCol w:w="1127"/>
      </w:tblGrid>
      <w:tr w:rsidR="002C1B0E" w:rsidRPr="004850DD" w:rsidTr="00425083">
        <w:trPr>
          <w:gridAfter w:val="1"/>
          <w:trHeight w:val="450"/>
        </w:trPr>
        <w:tc>
          <w:tcPr>
            <w:tcW w:w="154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center"/>
            <w:hideMark/>
          </w:tcPr>
          <w:p w:rsidR="002C1B0E" w:rsidRPr="004850DD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4850D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Plan postępowań na rok 202</w:t>
            </w:r>
            <w:r w:rsidR="00C8582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</w:tr>
      <w:tr w:rsidR="002C1B0E" w:rsidRPr="004850DD" w:rsidTr="00425083">
        <w:trPr>
          <w:trHeight w:val="67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2C1B0E" w:rsidRPr="004850DD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850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Nazwa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2C1B0E" w:rsidRPr="004850DD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850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2C1B0E" w:rsidRPr="004850DD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850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Tryb, albo procedura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2C1B0E" w:rsidRPr="004850DD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850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Orientacyjna wartość zamówienia netto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2C1B0E" w:rsidRPr="004850DD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850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Planowany termin wszczęcia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2C1B0E" w:rsidRPr="004850DD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850D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Rodzaj zamówienia</w:t>
            </w:r>
          </w:p>
        </w:tc>
        <w:tc>
          <w:tcPr>
            <w:tcW w:w="0" w:type="auto"/>
            <w:tcBorders>
              <w:left w:val="nil"/>
            </w:tcBorders>
            <w:vAlign w:val="center"/>
            <w:hideMark/>
          </w:tcPr>
          <w:p w:rsidR="002C1B0E" w:rsidRPr="004850DD" w:rsidRDefault="002C1B0E" w:rsidP="00425083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2C1B0E" w:rsidTr="00425083">
        <w:trPr>
          <w:trHeight w:val="1958"/>
        </w:trPr>
        <w:tc>
          <w:tcPr>
            <w:tcW w:w="298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C1B0E" w:rsidRDefault="002C1B0E" w:rsidP="0042508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</w:p>
          <w:p w:rsidR="002C1B0E" w:rsidRPr="004D1972" w:rsidRDefault="002C1B0E" w:rsidP="0042508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4D197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 xml:space="preserve">Szpital Uzdrowiskowy Willa Fortuna - s.p.z.o.z.  78-100 Kołobrzeg , </w:t>
            </w:r>
          </w:p>
          <w:p w:rsidR="002C1B0E" w:rsidRPr="004D1972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4D197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 xml:space="preserve">ul. Rafińskiego 3, </w:t>
            </w:r>
          </w:p>
          <w:p w:rsidR="002C1B0E" w:rsidRPr="004D1972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4D197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 xml:space="preserve">adres strony internetowej:www.willafortuna.pl,  adres poczty elektronicznej: </w:t>
            </w:r>
            <w:hyperlink r:id="rId4" w:history="1">
              <w:r w:rsidRPr="004D1972">
                <w:rPr>
                  <w:rStyle w:val="Hipercze"/>
                  <w:rFonts w:ascii="Calibri" w:eastAsia="Times New Roman" w:hAnsi="Calibri" w:cs="Calibri"/>
                  <w:b/>
                  <w:sz w:val="18"/>
                  <w:szCs w:val="18"/>
                  <w:lang w:eastAsia="pl-PL"/>
                </w:rPr>
                <w:t>bpalacz@willafortuna.pl</w:t>
              </w:r>
            </w:hyperlink>
            <w:r w:rsidRPr="004D197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 xml:space="preserve">, </w:t>
            </w:r>
          </w:p>
          <w:p w:rsidR="002C1B0E" w:rsidRPr="004D1972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4D197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rodzaj zamawiającego:</w:t>
            </w:r>
          </w:p>
          <w:p w:rsidR="002C1B0E" w:rsidRPr="004D1972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4D197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 xml:space="preserve"> jednostka publiczna.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B0E" w:rsidRDefault="00B1404C" w:rsidP="00425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Zakup sprzętu do kuchni; piec konwekcyjny z podstawą, zmywarka do naczyń, kuchnia gazowa czteropalnikowa.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B0E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Zamówienie public</w:t>
            </w:r>
            <w:r w:rsidR="00B1404C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zne do 170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tys. zł</w:t>
            </w:r>
          </w:p>
          <w:p w:rsidR="002C1B0E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Zapytanie ofertowe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C1B0E" w:rsidRDefault="00B1404C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110 </w:t>
            </w:r>
            <w:r w:rsidR="002C1B0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000 zł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B0E" w:rsidRDefault="002C1B0E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I – II Kwartał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B0E" w:rsidRDefault="00B1404C" w:rsidP="004250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dostawa</w:t>
            </w:r>
          </w:p>
        </w:tc>
        <w:tc>
          <w:tcPr>
            <w:tcW w:w="0" w:type="auto"/>
            <w:tcBorders>
              <w:left w:val="nil"/>
            </w:tcBorders>
            <w:vAlign w:val="center"/>
            <w:hideMark/>
          </w:tcPr>
          <w:p w:rsidR="002C1B0E" w:rsidRDefault="002C1B0E" w:rsidP="00425083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</w:tr>
      <w:tr w:rsidR="002C1B0E" w:rsidRPr="00873788" w:rsidTr="004250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trHeight w:val="1067"/>
        </w:trPr>
        <w:tc>
          <w:tcPr>
            <w:tcW w:w="29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C1B0E" w:rsidRPr="004D1972" w:rsidRDefault="002C1B0E" w:rsidP="00425083">
            <w:pPr>
              <w:rPr>
                <w:b/>
              </w:rPr>
            </w:pPr>
          </w:p>
        </w:tc>
        <w:tc>
          <w:tcPr>
            <w:tcW w:w="3258" w:type="dxa"/>
            <w:tcBorders>
              <w:left w:val="single" w:sz="4" w:space="0" w:color="auto"/>
            </w:tcBorders>
          </w:tcPr>
          <w:p w:rsidR="002C1B0E" w:rsidRPr="00873788" w:rsidRDefault="00B1404C" w:rsidP="0042508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Zakup i montaż drzwi do fizjoterapii</w:t>
            </w:r>
          </w:p>
        </w:tc>
        <w:tc>
          <w:tcPr>
            <w:tcW w:w="2412" w:type="dxa"/>
          </w:tcPr>
          <w:p w:rsidR="002C1B0E" w:rsidRDefault="002C1B0E" w:rsidP="0042508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</w:p>
          <w:p w:rsidR="002C1B0E" w:rsidRPr="00B1404C" w:rsidRDefault="00B1404C" w:rsidP="00B1404C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Z wolnej ręki.</w:t>
            </w:r>
          </w:p>
        </w:tc>
        <w:tc>
          <w:tcPr>
            <w:tcW w:w="2269" w:type="dxa"/>
          </w:tcPr>
          <w:p w:rsidR="002C1B0E" w:rsidRPr="00873788" w:rsidRDefault="00B1404C" w:rsidP="0042508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</w:t>
            </w:r>
            <w:r w:rsidR="002C1B0E" w:rsidRPr="00873788">
              <w:rPr>
                <w:rFonts w:cstheme="minorHAnsi"/>
                <w:sz w:val="18"/>
                <w:szCs w:val="18"/>
              </w:rPr>
              <w:t> 000 zł</w:t>
            </w:r>
          </w:p>
        </w:tc>
        <w:tc>
          <w:tcPr>
            <w:tcW w:w="1985" w:type="dxa"/>
          </w:tcPr>
          <w:p w:rsidR="002C1B0E" w:rsidRPr="00873788" w:rsidRDefault="002C1B0E" w:rsidP="0042508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3788">
              <w:rPr>
                <w:rFonts w:cstheme="minorHAnsi"/>
                <w:sz w:val="18"/>
                <w:szCs w:val="18"/>
              </w:rPr>
              <w:t>I – II kwartał</w:t>
            </w:r>
          </w:p>
        </w:tc>
        <w:tc>
          <w:tcPr>
            <w:tcW w:w="2547" w:type="dxa"/>
            <w:tcBorders>
              <w:right w:val="single" w:sz="4" w:space="0" w:color="auto"/>
            </w:tcBorders>
          </w:tcPr>
          <w:p w:rsidR="002C1B0E" w:rsidRPr="00873788" w:rsidRDefault="00B1404C" w:rsidP="0042508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dostawa</w:t>
            </w:r>
          </w:p>
        </w:tc>
      </w:tr>
      <w:tr w:rsidR="00B1404C" w:rsidRPr="00873788" w:rsidTr="004250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trHeight w:val="421"/>
        </w:trPr>
        <w:tc>
          <w:tcPr>
            <w:tcW w:w="2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04C" w:rsidRDefault="00B1404C" w:rsidP="00425083"/>
        </w:tc>
        <w:tc>
          <w:tcPr>
            <w:tcW w:w="3258" w:type="dxa"/>
            <w:tcBorders>
              <w:left w:val="single" w:sz="4" w:space="0" w:color="auto"/>
            </w:tcBorders>
          </w:tcPr>
          <w:p w:rsidR="00B1404C" w:rsidRPr="00873788" w:rsidRDefault="00B1404C" w:rsidP="0042508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Remont Zakładu Przyrodoleczniczego.</w:t>
            </w:r>
          </w:p>
        </w:tc>
        <w:tc>
          <w:tcPr>
            <w:tcW w:w="2412" w:type="dxa"/>
          </w:tcPr>
          <w:p w:rsidR="00B1404C" w:rsidRDefault="00B1404C" w:rsidP="00425083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73788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Zamówienie publiczne do</w:t>
            </w:r>
          </w:p>
          <w:p w:rsidR="00B1404C" w:rsidRDefault="00B1404C" w:rsidP="004250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17</w:t>
            </w:r>
            <w:r w:rsidRPr="00873788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0 tys. zł</w:t>
            </w:r>
          </w:p>
          <w:p w:rsidR="00B1404C" w:rsidRDefault="00B1404C" w:rsidP="004250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73788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Zapytanie ofertowe</w:t>
            </w:r>
          </w:p>
          <w:p w:rsidR="00B1404C" w:rsidRPr="00873788" w:rsidRDefault="00B1404C" w:rsidP="0042508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9" w:type="dxa"/>
          </w:tcPr>
          <w:p w:rsidR="00B1404C" w:rsidRPr="00873788" w:rsidRDefault="00B1404C" w:rsidP="0042508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150 000 zł</w:t>
            </w:r>
          </w:p>
        </w:tc>
        <w:tc>
          <w:tcPr>
            <w:tcW w:w="1985" w:type="dxa"/>
          </w:tcPr>
          <w:p w:rsidR="00B1404C" w:rsidRPr="00873788" w:rsidRDefault="00B1404C" w:rsidP="0042508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3788">
              <w:rPr>
                <w:rFonts w:cstheme="minorHAnsi"/>
                <w:sz w:val="18"/>
                <w:szCs w:val="18"/>
              </w:rPr>
              <w:t>I – IV kwartał</w:t>
            </w:r>
          </w:p>
        </w:tc>
        <w:tc>
          <w:tcPr>
            <w:tcW w:w="2547" w:type="dxa"/>
            <w:tcBorders>
              <w:right w:val="single" w:sz="4" w:space="0" w:color="auto"/>
            </w:tcBorders>
          </w:tcPr>
          <w:p w:rsidR="00B1404C" w:rsidRPr="00873788" w:rsidRDefault="00B1404C" w:rsidP="0042508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3788">
              <w:rPr>
                <w:rFonts w:cstheme="minorHAnsi"/>
                <w:sz w:val="18"/>
                <w:szCs w:val="18"/>
              </w:rPr>
              <w:t>Roboty budowlane</w:t>
            </w:r>
          </w:p>
        </w:tc>
      </w:tr>
      <w:tr w:rsidR="00B1404C" w:rsidRPr="00873788" w:rsidTr="004250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trHeight w:val="896"/>
        </w:trPr>
        <w:tc>
          <w:tcPr>
            <w:tcW w:w="2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04C" w:rsidRDefault="00B1404C" w:rsidP="00425083"/>
        </w:tc>
        <w:tc>
          <w:tcPr>
            <w:tcW w:w="3258" w:type="dxa"/>
            <w:tcBorders>
              <w:left w:val="single" w:sz="4" w:space="0" w:color="auto"/>
            </w:tcBorders>
          </w:tcPr>
          <w:p w:rsidR="00B1404C" w:rsidRPr="00873788" w:rsidRDefault="00B1404C" w:rsidP="0042508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Projekt na rozbudowę jadalni.</w:t>
            </w:r>
          </w:p>
        </w:tc>
        <w:tc>
          <w:tcPr>
            <w:tcW w:w="2412" w:type="dxa"/>
          </w:tcPr>
          <w:p w:rsidR="00B1404C" w:rsidRDefault="00B1404C" w:rsidP="00B1404C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73788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Zamówienie publiczne do</w:t>
            </w:r>
          </w:p>
          <w:p w:rsidR="00B1404C" w:rsidRDefault="00B1404C" w:rsidP="00B1404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17</w:t>
            </w:r>
            <w:r w:rsidRPr="00873788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0 tys. zł</w:t>
            </w:r>
          </w:p>
          <w:p w:rsidR="00B1404C" w:rsidRDefault="00B1404C" w:rsidP="00B1404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73788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Zapytanie ofertowe</w:t>
            </w:r>
          </w:p>
          <w:p w:rsidR="00B1404C" w:rsidRDefault="00B1404C" w:rsidP="00425083">
            <w:pPr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  <w:p w:rsidR="00B1404C" w:rsidRPr="00873788" w:rsidRDefault="00B1404C" w:rsidP="0042508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9" w:type="dxa"/>
          </w:tcPr>
          <w:p w:rsidR="00B1404C" w:rsidRPr="00873788" w:rsidRDefault="00B1404C" w:rsidP="0042508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10</w:t>
            </w:r>
            <w:r w:rsidRPr="00873788">
              <w:rPr>
                <w:rFonts w:cstheme="minorHAnsi"/>
                <w:sz w:val="18"/>
                <w:szCs w:val="18"/>
              </w:rPr>
              <w:t>0 000 zł</w:t>
            </w:r>
          </w:p>
        </w:tc>
        <w:tc>
          <w:tcPr>
            <w:tcW w:w="1985" w:type="dxa"/>
          </w:tcPr>
          <w:p w:rsidR="00B1404C" w:rsidRPr="00873788" w:rsidRDefault="00B1404C" w:rsidP="0042508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3788">
              <w:rPr>
                <w:rFonts w:cstheme="minorHAnsi"/>
                <w:sz w:val="18"/>
                <w:szCs w:val="18"/>
              </w:rPr>
              <w:t>II – III kwartał</w:t>
            </w:r>
          </w:p>
        </w:tc>
        <w:tc>
          <w:tcPr>
            <w:tcW w:w="2547" w:type="dxa"/>
            <w:tcBorders>
              <w:right w:val="single" w:sz="4" w:space="0" w:color="auto"/>
            </w:tcBorders>
          </w:tcPr>
          <w:p w:rsidR="00B1404C" w:rsidRPr="00873788" w:rsidRDefault="00B1404C" w:rsidP="0042508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Usługa</w:t>
            </w:r>
          </w:p>
        </w:tc>
      </w:tr>
    </w:tbl>
    <w:p w:rsidR="00EE2CC5" w:rsidRDefault="00EE2CC5"/>
    <w:sectPr w:rsidR="00EE2CC5" w:rsidSect="003130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C1B0E"/>
    <w:rsid w:val="002C1B0E"/>
    <w:rsid w:val="00B1404C"/>
    <w:rsid w:val="00C85824"/>
    <w:rsid w:val="00EE2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1B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C1B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palacz@willafortun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2026-01-26T11:52:00Z</dcterms:created>
  <dcterms:modified xsi:type="dcterms:W3CDTF">2026-01-26T11:52:00Z</dcterms:modified>
</cp:coreProperties>
</file>