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468" w:rsidRPr="006A3BE2" w:rsidRDefault="006A3BE2" w:rsidP="005504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</w:t>
      </w:r>
      <w:r w:rsidR="00550468" w:rsidRPr="006A3BE2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Kołobrzeg, dnia 10.03.2026 r.</w:t>
      </w:r>
    </w:p>
    <w:p w:rsidR="00550468" w:rsidRPr="006A3BE2" w:rsidRDefault="00550468" w:rsidP="0055046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6A3BE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PROTOKÓŁ WYBORU WYKONAWCY</w:t>
      </w:r>
    </w:p>
    <w:p w:rsidR="00550468" w:rsidRPr="006A3BE2" w:rsidRDefault="00550468" w:rsidP="005504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3BE2">
        <w:rPr>
          <w:rFonts w:ascii="Times New Roman" w:eastAsia="Times New Roman" w:hAnsi="Times New Roman" w:cs="Times New Roman"/>
          <w:sz w:val="24"/>
          <w:szCs w:val="24"/>
          <w:lang w:eastAsia="pl-PL"/>
        </w:rPr>
        <w:t>dotyczący postępowania o udzielenie zamówienia o wartości poniżej 170 000 zł</w:t>
      </w:r>
    </w:p>
    <w:p w:rsidR="00550468" w:rsidRPr="006A3BE2" w:rsidRDefault="00550468" w:rsidP="005504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3B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są </w:t>
      </w:r>
      <w:r w:rsidRPr="006A3BE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roboty remontowo –budowlane bazy zabiegowej – pomieszczeń elektrolecznictwa w Szpitalu Uzdro</w:t>
      </w:r>
      <w:r w:rsidR="006A3BE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wiskowym „Willa Fortuna” – s</w:t>
      </w:r>
      <w:r w:rsidRPr="006A3BE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A3BE2">
        <w:rPr>
          <w:rFonts w:ascii="Times New Roman" w:eastAsia="Times New Roman" w:hAnsi="Times New Roman" w:cs="Times New Roman"/>
          <w:sz w:val="24"/>
          <w:szCs w:val="24"/>
          <w:lang w:eastAsia="pl-PL"/>
        </w:rPr>
        <w:t>p.z.o.z.</w:t>
      </w:r>
    </w:p>
    <w:p w:rsidR="00550468" w:rsidRPr="006A3BE2" w:rsidRDefault="00550468" w:rsidP="0055046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A3BE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I. Informacja o złożonych ofertach</w:t>
      </w:r>
    </w:p>
    <w:p w:rsidR="00550468" w:rsidRPr="006A3BE2" w:rsidRDefault="00550468" w:rsidP="005504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3B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wyznaczonym terminie wpłynęła </w:t>
      </w:r>
      <w:r w:rsidRPr="006A3BE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jedna oferta</w:t>
      </w:r>
      <w:r w:rsidRPr="006A3B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złożona przez:</w:t>
      </w:r>
    </w:p>
    <w:p w:rsidR="00550468" w:rsidRPr="006A3BE2" w:rsidRDefault="00550468" w:rsidP="005504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3BE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F.H.U. SAVI- POL Zbigniew Sawicki</w:t>
      </w:r>
      <w:r w:rsidRPr="006A3B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78-230 Karlino</w:t>
      </w:r>
      <w:r w:rsidRPr="006A3B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Karścino 26/2</w:t>
      </w:r>
    </w:p>
    <w:p w:rsidR="00550468" w:rsidRPr="006A3BE2" w:rsidRDefault="00550468" w:rsidP="0055046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A3BE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II. Wybór Wykonawcy</w:t>
      </w:r>
    </w:p>
    <w:p w:rsidR="00550468" w:rsidRPr="006A3BE2" w:rsidRDefault="00550468" w:rsidP="005504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3B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Wyboru Wykonawcy dokonano w dniu </w:t>
      </w:r>
      <w:r w:rsidRPr="006A3BE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10.03.2026 r.</w:t>
      </w:r>
    </w:p>
    <w:p w:rsidR="00550468" w:rsidRPr="006A3BE2" w:rsidRDefault="00550468" w:rsidP="005504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3BE2">
        <w:rPr>
          <w:rFonts w:ascii="Times New Roman" w:eastAsia="Times New Roman" w:hAnsi="Times New Roman" w:cs="Times New Roman"/>
          <w:sz w:val="24"/>
          <w:szCs w:val="24"/>
          <w:lang w:eastAsia="pl-PL"/>
        </w:rPr>
        <w:t>Cena złożonej oferty wynosi:</w:t>
      </w:r>
    </w:p>
    <w:p w:rsidR="00550468" w:rsidRPr="006A3BE2" w:rsidRDefault="00550468" w:rsidP="006A3BE2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3BE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113 931,57 zł netto</w:t>
      </w:r>
    </w:p>
    <w:p w:rsidR="00550468" w:rsidRPr="006A3BE2" w:rsidRDefault="00550468" w:rsidP="006A3BE2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3BE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140 135,83 zł brutto</w:t>
      </w:r>
    </w:p>
    <w:p w:rsidR="00550468" w:rsidRPr="006A3BE2" w:rsidRDefault="00550468" w:rsidP="005504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3BE2">
        <w:rPr>
          <w:rFonts w:ascii="Times New Roman" w:eastAsia="Times New Roman" w:hAnsi="Times New Roman" w:cs="Times New Roman"/>
          <w:sz w:val="24"/>
          <w:szCs w:val="24"/>
          <w:lang w:eastAsia="pl-PL"/>
        </w:rPr>
        <w:t>Zapytanie ofertowe zostało zamieszczone na stronie internetowej Zamawiającego pod adresem:</w:t>
      </w:r>
      <w:r w:rsidRPr="006A3B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hyperlink r:id="rId5" w:tgtFrame="_new" w:history="1">
        <w:r w:rsidRPr="006A3BE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https://bip.willafortuna.pl/zamowienia-publiczne/zamowienia-do-170-tysiecy-pln</w:t>
        </w:r>
      </w:hyperlink>
    </w:p>
    <w:p w:rsidR="00550468" w:rsidRPr="006A3BE2" w:rsidRDefault="00550468" w:rsidP="0055046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A3BE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III. Uzasadnienie wyboru</w:t>
      </w:r>
    </w:p>
    <w:p w:rsidR="00550468" w:rsidRPr="006A3BE2" w:rsidRDefault="00550468" w:rsidP="005504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3B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Wybrano ofertę złożoną przez </w:t>
      </w:r>
      <w:r w:rsidRPr="006A3BE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F.H.U. SAVI- POL Zbigniew Sawicki, 78-230 Karlino, Karścino 26/2</w:t>
      </w:r>
      <w:r w:rsidRPr="006A3BE2">
        <w:rPr>
          <w:rFonts w:ascii="Times New Roman" w:eastAsia="Times New Roman" w:hAnsi="Times New Roman" w:cs="Times New Roman"/>
          <w:sz w:val="24"/>
          <w:szCs w:val="24"/>
          <w:lang w:eastAsia="pl-PL"/>
        </w:rPr>
        <w:t>, ponieważ spełnia ona wszystkie wymagania określone przez Zamawiającego oraz została złożona w wyznaczonym terminie.</w:t>
      </w:r>
    </w:p>
    <w:p w:rsidR="00550468" w:rsidRPr="006A3BE2" w:rsidRDefault="00550468" w:rsidP="005504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50468" w:rsidRPr="006A3BE2" w:rsidRDefault="00550468" w:rsidP="005504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3BE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Sporządził:</w:t>
      </w:r>
      <w:r w:rsidRPr="006A3B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</w:t>
      </w:r>
    </w:p>
    <w:p w:rsidR="00550468" w:rsidRPr="006A3BE2" w:rsidRDefault="00550468" w:rsidP="005504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3BE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Zatwierdził:</w:t>
      </w:r>
      <w:r w:rsidRPr="006A3B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</w:t>
      </w:r>
    </w:p>
    <w:p w:rsidR="0084061F" w:rsidRPr="006A3BE2" w:rsidRDefault="0084061F">
      <w:pPr>
        <w:rPr>
          <w:sz w:val="24"/>
          <w:szCs w:val="24"/>
        </w:rPr>
      </w:pPr>
    </w:p>
    <w:sectPr w:rsidR="0084061F" w:rsidRPr="006A3BE2" w:rsidSect="008406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B4DAB"/>
    <w:multiLevelType w:val="multilevel"/>
    <w:tmpl w:val="CDA82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3B7DBF"/>
    <w:multiLevelType w:val="multilevel"/>
    <w:tmpl w:val="D54A1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7F2CA1"/>
    <w:multiLevelType w:val="hybridMultilevel"/>
    <w:tmpl w:val="57D62B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550468"/>
    <w:rsid w:val="00013061"/>
    <w:rsid w:val="00550468"/>
    <w:rsid w:val="006A3BE2"/>
    <w:rsid w:val="00840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061F"/>
  </w:style>
  <w:style w:type="paragraph" w:styleId="Nagwek1">
    <w:name w:val="heading 1"/>
    <w:basedOn w:val="Normalny"/>
    <w:link w:val="Nagwek1Znak"/>
    <w:uiPriority w:val="9"/>
    <w:qFormat/>
    <w:rsid w:val="005504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5046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50468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5046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5504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50468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550468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A3B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2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ip.willafortuna.pl/zamowienia-publiczne/zamowienia-do-170-tysiecy-pl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194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2026-03-10T09:28:00Z</dcterms:created>
  <dcterms:modified xsi:type="dcterms:W3CDTF">2026-03-10T09:36:00Z</dcterms:modified>
</cp:coreProperties>
</file>